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C07" w:rsidRPr="00F55C07" w:rsidRDefault="00A17492" w:rsidP="00F55C07">
      <w:pPr>
        <w:pStyle w:val="Brdtext"/>
        <w:rPr>
          <w:rFonts w:ascii="Arial" w:hAnsi="Arial"/>
          <w:sz w:val="60"/>
          <w:lang w:bidi="sv-SE"/>
        </w:rPr>
      </w:pPr>
      <w:bookmarkStart w:id="0" w:name="_GoBack"/>
      <w:bookmarkEnd w:id="0"/>
      <w:r>
        <w:rPr>
          <w:rFonts w:ascii="Arial" w:hAnsi="Arial"/>
          <w:sz w:val="60"/>
          <w:lang w:bidi="sv-SE"/>
        </w:rPr>
        <w:br/>
      </w:r>
      <w:r>
        <w:rPr>
          <w:rFonts w:ascii="Arial" w:hAnsi="Arial"/>
          <w:sz w:val="60"/>
          <w:lang w:bidi="sv-SE"/>
        </w:rPr>
        <w:br/>
      </w:r>
      <w:r w:rsidR="00F55C07" w:rsidRPr="00F55C07">
        <w:rPr>
          <w:rFonts w:ascii="Arial" w:hAnsi="Arial"/>
          <w:sz w:val="60"/>
          <w:lang w:bidi="sv-SE"/>
        </w:rPr>
        <w:t>Ordningsregler Brf Ringen</w:t>
      </w:r>
    </w:p>
    <w:p w:rsidR="00F55C07" w:rsidRPr="00F55C07" w:rsidRDefault="00F55C07" w:rsidP="00F55C07">
      <w:pPr>
        <w:tabs>
          <w:tab w:val="left" w:pos="1701"/>
          <w:tab w:val="left" w:pos="3600"/>
          <w:tab w:val="left" w:pos="5387"/>
        </w:tabs>
        <w:rPr>
          <w:rFonts w:asciiTheme="majorHAnsi" w:hAnsiTheme="majorHAnsi" w:cstheme="majorHAnsi"/>
          <w:bCs/>
          <w:sz w:val="28"/>
          <w:szCs w:val="28"/>
          <w:lang w:bidi="sv-SE"/>
        </w:rPr>
      </w:pPr>
      <w:r w:rsidRPr="00F55C07">
        <w:rPr>
          <w:rFonts w:asciiTheme="majorHAnsi" w:hAnsiTheme="majorHAnsi" w:cstheme="majorHAnsi"/>
          <w:bCs/>
          <w:sz w:val="28"/>
          <w:szCs w:val="28"/>
          <w:lang w:bidi="sv-SE"/>
        </w:rPr>
        <w:t>Föreningens ordningsregler har beslutats på stämman 2020-</w:t>
      </w:r>
      <w:r w:rsidR="00493D6A">
        <w:rPr>
          <w:rFonts w:asciiTheme="majorHAnsi" w:hAnsiTheme="majorHAnsi" w:cstheme="majorHAnsi"/>
          <w:bCs/>
          <w:sz w:val="28"/>
          <w:szCs w:val="28"/>
          <w:lang w:bidi="sv-SE"/>
        </w:rPr>
        <w:t>08-25</w:t>
      </w:r>
      <w:r w:rsidRPr="00F55C07">
        <w:rPr>
          <w:rFonts w:asciiTheme="majorHAnsi" w:hAnsiTheme="majorHAnsi" w:cstheme="majorHAnsi"/>
          <w:bCs/>
          <w:sz w:val="28"/>
          <w:szCs w:val="28"/>
          <w:lang w:bidi="sv-SE"/>
        </w:rPr>
        <w:t xml:space="preserve"> och är ett komplement till föreningens stadgar.</w:t>
      </w:r>
    </w:p>
    <w:p w:rsidR="00F55C07" w:rsidRPr="00F55C07" w:rsidRDefault="00F55C07" w:rsidP="00F55C07">
      <w:pPr>
        <w:tabs>
          <w:tab w:val="left" w:pos="1701"/>
          <w:tab w:val="left" w:pos="3600"/>
          <w:tab w:val="left" w:pos="5387"/>
        </w:tabs>
        <w:rPr>
          <w:rFonts w:ascii="Times New Roman" w:hAnsi="Times New Roman"/>
          <w:b/>
          <w:sz w:val="24"/>
          <w:lang w:bidi="sv-SE"/>
        </w:rPr>
      </w:pPr>
      <w:r w:rsidRPr="00F55C07">
        <w:rPr>
          <w:rFonts w:asciiTheme="majorHAnsi" w:hAnsiTheme="majorHAnsi" w:cstheme="majorHAnsi"/>
          <w:b/>
          <w:sz w:val="24"/>
          <w:lang w:bidi="sv-SE"/>
        </w:rPr>
        <w:t>Ansvar för trivsel och ordningsfrågor</w:t>
      </w:r>
      <w:r w:rsidRPr="00F55C07">
        <w:rPr>
          <w:rFonts w:asciiTheme="majorHAnsi" w:hAnsiTheme="majorHAnsi" w:cstheme="majorHAnsi"/>
          <w:b/>
          <w:sz w:val="24"/>
          <w:lang w:bidi="sv-SE"/>
        </w:rPr>
        <w:br/>
      </w:r>
      <w:r w:rsidRPr="00F55C07">
        <w:rPr>
          <w:rFonts w:ascii="Times New Roman" w:eastAsia="Arial Unicode MS" w:hAnsi="Times New Roman" w:cs="Arial Unicode MS"/>
          <w:sz w:val="24"/>
        </w:rPr>
        <w:t>Styrelsen i bostadsrättsföreningen har till uppgift att se till att den löpande förvaltningen av föreningen fungerar och att de beslut som föreningsstämman fattar blir utförda, i första hand av föreningens förvaltare. I den löpande förvaltningen ingår också ordningsfrågorna. Det innebär att styrelsen har ansvar för att det råder god ordning och reda både i och utanför fastigheten. Syftet med ordningsreglerna är även att upprätthålla trivselnivån och en god grannsämja</w:t>
      </w:r>
      <w:r w:rsidRPr="00F55C07">
        <w:rPr>
          <w:rFonts w:ascii="Times New Roman" w:hAnsi="Times New Roman"/>
          <w:sz w:val="24"/>
          <w:lang w:bidi="sv-SE"/>
        </w:rPr>
        <w:t>.</w:t>
      </w:r>
    </w:p>
    <w:p w:rsidR="00F55C07" w:rsidRPr="00F55C07" w:rsidRDefault="00E93B0D" w:rsidP="00F55C07">
      <w:pPr>
        <w:tabs>
          <w:tab w:val="left" w:pos="1701"/>
          <w:tab w:val="left" w:pos="3600"/>
          <w:tab w:val="left" w:pos="5387"/>
        </w:tabs>
        <w:rPr>
          <w:rFonts w:ascii="Times New Roman" w:hAnsi="Times New Roman"/>
          <w:b/>
          <w:sz w:val="24"/>
          <w:lang w:bidi="sv-SE"/>
        </w:rPr>
      </w:pPr>
      <w:bookmarkStart w:id="1" w:name="För_vem_gäller_reglerna"/>
      <w:bookmarkEnd w:id="1"/>
      <w:r>
        <w:rPr>
          <w:rFonts w:asciiTheme="majorHAnsi" w:hAnsiTheme="majorHAnsi" w:cstheme="majorHAnsi"/>
          <w:b/>
          <w:sz w:val="24"/>
          <w:lang w:bidi="sv-SE"/>
        </w:rPr>
        <w:t>Varför behövs reglerna och f</w:t>
      </w:r>
      <w:r w:rsidR="00F55C07" w:rsidRPr="00F55C07">
        <w:rPr>
          <w:rFonts w:asciiTheme="majorHAnsi" w:hAnsiTheme="majorHAnsi" w:cstheme="majorHAnsi"/>
          <w:b/>
          <w:sz w:val="24"/>
          <w:lang w:bidi="sv-SE"/>
        </w:rPr>
        <w:t>ör vem gäller</w:t>
      </w:r>
      <w:r>
        <w:rPr>
          <w:rFonts w:asciiTheme="majorHAnsi" w:hAnsiTheme="majorHAnsi" w:cstheme="majorHAnsi"/>
          <w:b/>
          <w:sz w:val="24"/>
          <w:lang w:bidi="sv-SE"/>
        </w:rPr>
        <w:t xml:space="preserve"> de</w:t>
      </w:r>
      <w:r w:rsidR="00F55C07" w:rsidRPr="00F55C07">
        <w:rPr>
          <w:rFonts w:asciiTheme="majorHAnsi" w:hAnsiTheme="majorHAnsi" w:cstheme="majorHAnsi"/>
          <w:b/>
          <w:sz w:val="24"/>
          <w:lang w:bidi="sv-SE"/>
        </w:rPr>
        <w:t>?</w:t>
      </w:r>
      <w:r w:rsidR="00F55C07" w:rsidRPr="00F55C07">
        <w:rPr>
          <w:rFonts w:asciiTheme="majorHAnsi" w:hAnsiTheme="majorHAnsi" w:cstheme="majorHAnsi"/>
          <w:b/>
          <w:sz w:val="24"/>
          <w:lang w:bidi="sv-SE"/>
        </w:rPr>
        <w:br/>
      </w:r>
      <w:r w:rsidR="00F55C07" w:rsidRPr="00F55C07">
        <w:rPr>
          <w:rFonts w:ascii="Times New Roman" w:hAnsi="Times New Roman"/>
          <w:sz w:val="24"/>
          <w:lang w:bidi="sv-SE"/>
        </w:rPr>
        <w:t xml:space="preserve">Att bo i bostadsrätt innebär ett gemensamt ansvar. </w:t>
      </w:r>
      <w:r w:rsidR="005B2ECE">
        <w:rPr>
          <w:rFonts w:ascii="Times New Roman" w:hAnsi="Times New Roman"/>
          <w:sz w:val="24"/>
          <w:lang w:bidi="sv-SE"/>
        </w:rPr>
        <w:t xml:space="preserve">Vi </w:t>
      </w:r>
      <w:r w:rsidR="00CE4449">
        <w:rPr>
          <w:rFonts w:ascii="Times New Roman" w:hAnsi="Times New Roman"/>
          <w:sz w:val="24"/>
          <w:lang w:bidi="sv-SE"/>
        </w:rPr>
        <w:t xml:space="preserve">bor nära varandra och delar </w:t>
      </w:r>
      <w:r w:rsidR="00B4661F">
        <w:rPr>
          <w:rFonts w:ascii="Times New Roman" w:hAnsi="Times New Roman"/>
          <w:sz w:val="24"/>
          <w:lang w:bidi="sv-SE"/>
        </w:rPr>
        <w:t xml:space="preserve">golv, </w:t>
      </w:r>
      <w:r w:rsidR="00CE4449">
        <w:rPr>
          <w:rFonts w:ascii="Times New Roman" w:hAnsi="Times New Roman"/>
          <w:sz w:val="24"/>
          <w:lang w:bidi="sv-SE"/>
        </w:rPr>
        <w:t xml:space="preserve">väggar och </w:t>
      </w:r>
      <w:r w:rsidR="00B4661F">
        <w:rPr>
          <w:rFonts w:ascii="Times New Roman" w:hAnsi="Times New Roman"/>
          <w:sz w:val="24"/>
          <w:lang w:bidi="sv-SE"/>
        </w:rPr>
        <w:t xml:space="preserve">tak </w:t>
      </w:r>
      <w:r w:rsidR="00CE4449">
        <w:rPr>
          <w:rFonts w:ascii="Times New Roman" w:hAnsi="Times New Roman"/>
          <w:sz w:val="24"/>
          <w:lang w:bidi="sv-SE"/>
        </w:rPr>
        <w:t xml:space="preserve">samt utrymmen som trapphus, entréer, tvättstugor och gårdar. </w:t>
      </w:r>
      <w:r w:rsidR="0021543A">
        <w:rPr>
          <w:rFonts w:ascii="Times New Roman" w:hAnsi="Times New Roman"/>
          <w:sz w:val="24"/>
          <w:lang w:bidi="sv-SE"/>
        </w:rPr>
        <w:t xml:space="preserve">Därför måste vi tänka på varandra och visa hänsyn. </w:t>
      </w:r>
      <w:r w:rsidR="00F55C07" w:rsidRPr="00F55C07">
        <w:rPr>
          <w:rFonts w:ascii="Times New Roman" w:hAnsi="Times New Roman"/>
          <w:sz w:val="24"/>
          <w:lang w:bidi="sv-SE"/>
        </w:rPr>
        <w:t>Som medlem i föreningen har du inte bara rätten till en bostad i föreningens fastighet, du har också skyldigheter gentemot föreningen och övriga medlemmar</w:t>
      </w:r>
      <w:r w:rsidR="0021543A">
        <w:rPr>
          <w:rFonts w:ascii="Times New Roman" w:hAnsi="Times New Roman"/>
          <w:sz w:val="24"/>
          <w:lang w:bidi="sv-SE"/>
        </w:rPr>
        <w:t>, s</w:t>
      </w:r>
      <w:r w:rsidR="00F55C07" w:rsidRPr="00F55C07">
        <w:rPr>
          <w:rFonts w:ascii="Times New Roman" w:hAnsi="Times New Roman"/>
          <w:sz w:val="24"/>
          <w:lang w:bidi="sv-SE"/>
        </w:rPr>
        <w:t xml:space="preserve">om </w:t>
      </w:r>
      <w:proofErr w:type="gramStart"/>
      <w:r w:rsidR="0021543A">
        <w:rPr>
          <w:rFonts w:ascii="Times New Roman" w:hAnsi="Times New Roman"/>
          <w:sz w:val="24"/>
          <w:lang w:bidi="sv-SE"/>
        </w:rPr>
        <w:t>t.ex.</w:t>
      </w:r>
      <w:proofErr w:type="gramEnd"/>
      <w:r w:rsidR="0021543A">
        <w:rPr>
          <w:rFonts w:ascii="Times New Roman" w:hAnsi="Times New Roman"/>
          <w:sz w:val="24"/>
          <w:lang w:bidi="sv-SE"/>
        </w:rPr>
        <w:t xml:space="preserve"> </w:t>
      </w:r>
      <w:r w:rsidR="00F55C07" w:rsidRPr="00F55C07">
        <w:rPr>
          <w:rFonts w:ascii="Times New Roman" w:hAnsi="Times New Roman"/>
          <w:sz w:val="24"/>
          <w:lang w:bidi="sv-SE"/>
        </w:rPr>
        <w:t>att följa ordnings</w:t>
      </w:r>
      <w:r w:rsidR="00F55C07" w:rsidRPr="00F55C07">
        <w:rPr>
          <w:rFonts w:ascii="Times New Roman" w:hAnsi="Times New Roman"/>
          <w:sz w:val="24"/>
          <w:lang w:bidi="sv-SE"/>
        </w:rPr>
        <w:softHyphen/>
        <w:t>reglerna.</w:t>
      </w:r>
    </w:p>
    <w:p w:rsidR="00F55C07" w:rsidRPr="00F55C07" w:rsidRDefault="00F55C07" w:rsidP="00F55C07">
      <w:pPr>
        <w:tabs>
          <w:tab w:val="left" w:pos="1701"/>
          <w:tab w:val="left" w:pos="3600"/>
          <w:tab w:val="left" w:pos="5387"/>
        </w:tabs>
        <w:rPr>
          <w:rFonts w:ascii="Times New Roman" w:hAnsi="Times New Roman"/>
          <w:b/>
          <w:sz w:val="24"/>
          <w:lang w:bidi="sv-SE"/>
        </w:rPr>
      </w:pPr>
      <w:r w:rsidRPr="00F55C07">
        <w:rPr>
          <w:rFonts w:ascii="Times New Roman" w:hAnsi="Times New Roman"/>
          <w:sz w:val="24"/>
          <w:lang w:bidi="sv-SE"/>
        </w:rPr>
        <w:t>Ordningsreglerna gäller inte bara dig som är bostadsrättshavare. Även familjemedlemmar omfattas, liksom gäster, inneboende eller hantverkare som utför arbete åt dig i lägenheten. De trivselregler som även finns, ex. i tvättstugan, gäller också för både bostadsrättshavare, hyresgäster och för andrahandshyresgäster.</w:t>
      </w:r>
      <w:r w:rsidRPr="00F55C07">
        <w:rPr>
          <w:rFonts w:ascii="Times New Roman" w:hAnsi="Times New Roman"/>
          <w:sz w:val="24"/>
          <w:lang w:bidi="sv-SE"/>
        </w:rPr>
        <w:br/>
      </w:r>
      <w:bookmarkStart w:id="2" w:name="Vad_händer_om_trivselreglerna_inte_följs"/>
      <w:bookmarkEnd w:id="2"/>
      <w:r w:rsidRPr="00F55C07">
        <w:rPr>
          <w:rFonts w:ascii="Times New Roman" w:hAnsi="Times New Roman"/>
          <w:b/>
          <w:sz w:val="24"/>
          <w:lang w:bidi="sv-SE"/>
        </w:rPr>
        <w:br/>
      </w:r>
      <w:r w:rsidRPr="00F55C07">
        <w:rPr>
          <w:rFonts w:asciiTheme="majorHAnsi" w:hAnsiTheme="majorHAnsi" w:cstheme="majorHAnsi"/>
          <w:b/>
          <w:sz w:val="24"/>
          <w:lang w:bidi="sv-SE"/>
        </w:rPr>
        <w:t>Vad händer om ordningsreglerna inte följs?</w:t>
      </w:r>
      <w:r w:rsidRPr="00F55C07">
        <w:rPr>
          <w:rFonts w:asciiTheme="majorHAnsi" w:hAnsiTheme="majorHAnsi" w:cstheme="majorHAnsi"/>
          <w:b/>
          <w:sz w:val="24"/>
          <w:lang w:bidi="sv-SE"/>
        </w:rPr>
        <w:br/>
      </w:r>
      <w:r w:rsidRPr="00F55C07">
        <w:rPr>
          <w:rFonts w:ascii="Times New Roman" w:hAnsi="Times New Roman"/>
          <w:sz w:val="24"/>
          <w:lang w:bidi="sv-SE"/>
        </w:rPr>
        <w:t>Om ordningsreglerna inte följs kan styrelsen i allvarligare fall ifrågasätta om du skall få bo kvar. Först måste styrelsen säga till den som bryter mot reglerna att följa dessa. Om medlemmen eller hyresgästen trots varningar inte följer reglerna kan det i allvarligare fall bli fråga om uppsägning.</w:t>
      </w:r>
    </w:p>
    <w:p w:rsidR="00F55C07" w:rsidRPr="00F55C07" w:rsidRDefault="00F55C07" w:rsidP="00F55C07">
      <w:pPr>
        <w:tabs>
          <w:tab w:val="left" w:pos="1701"/>
          <w:tab w:val="left" w:pos="3600"/>
          <w:tab w:val="left" w:pos="5387"/>
        </w:tabs>
        <w:rPr>
          <w:rFonts w:ascii="Times New Roman" w:hAnsi="Times New Roman"/>
          <w:b/>
          <w:sz w:val="24"/>
          <w:lang w:bidi="sv-SE"/>
        </w:rPr>
      </w:pPr>
      <w:bookmarkStart w:id="3" w:name="Har_du_frågor?"/>
      <w:bookmarkEnd w:id="3"/>
      <w:r w:rsidRPr="00F55C07">
        <w:rPr>
          <w:rFonts w:asciiTheme="majorHAnsi" w:hAnsiTheme="majorHAnsi" w:cstheme="majorHAnsi"/>
          <w:b/>
          <w:sz w:val="24"/>
          <w:lang w:bidi="sv-SE"/>
        </w:rPr>
        <w:t>Har du frågor?</w:t>
      </w:r>
      <w:r w:rsidRPr="00F55C07">
        <w:rPr>
          <w:rFonts w:asciiTheme="majorHAnsi" w:hAnsiTheme="majorHAnsi" w:cstheme="majorHAnsi"/>
          <w:b/>
          <w:sz w:val="24"/>
          <w:lang w:bidi="sv-SE"/>
        </w:rPr>
        <w:br/>
      </w:r>
      <w:r w:rsidRPr="00F55C07">
        <w:rPr>
          <w:rFonts w:ascii="Times New Roman" w:hAnsi="Times New Roman"/>
          <w:sz w:val="24"/>
          <w:lang w:bidi="sv-SE"/>
        </w:rPr>
        <w:t>Har du funderingar över något som tas upp i dessa regler är du alltid välkommen att kontakta förvaltaren eller styrelsen.</w:t>
      </w:r>
    </w:p>
    <w:p w:rsidR="00F55C07" w:rsidRPr="00F55C07" w:rsidRDefault="00F55C07" w:rsidP="00F55C07">
      <w:pPr>
        <w:rPr>
          <w:lang w:bidi="sv-SE"/>
        </w:rPr>
      </w:pPr>
      <w:r w:rsidRPr="00F55C07">
        <w:rPr>
          <w:lang w:bidi="sv-SE"/>
        </w:rPr>
        <w:br w:type="page"/>
      </w:r>
    </w:p>
    <w:sdt>
      <w:sdtPr>
        <w:id w:val="-1876537653"/>
        <w:docPartObj>
          <w:docPartGallery w:val="Table of Contents"/>
          <w:docPartUnique/>
        </w:docPartObj>
      </w:sdtPr>
      <w:sdtEndPr>
        <w:rPr>
          <w:b/>
          <w:bCs/>
        </w:rPr>
      </w:sdtEndPr>
      <w:sdtContent>
        <w:p w:rsidR="00F55C07" w:rsidRPr="00F55C07" w:rsidRDefault="00B50D26" w:rsidP="00F55C07">
          <w:pPr>
            <w:keepNext/>
            <w:keepLines/>
            <w:tabs>
              <w:tab w:val="left" w:pos="1701"/>
              <w:tab w:val="left" w:pos="3600"/>
              <w:tab w:val="left" w:pos="5387"/>
            </w:tabs>
            <w:spacing w:before="320" w:after="80"/>
            <w:rPr>
              <w:rFonts w:asciiTheme="majorHAnsi" w:eastAsiaTheme="majorEastAsia" w:hAnsiTheme="majorHAnsi" w:cstheme="majorBidi"/>
              <w:sz w:val="24"/>
              <w:szCs w:val="32"/>
            </w:rPr>
          </w:pPr>
          <w:r>
            <w:br/>
          </w:r>
          <w:r>
            <w:br/>
          </w:r>
          <w:r>
            <w:br/>
          </w:r>
          <w:r>
            <w:br/>
          </w:r>
          <w:r w:rsidR="00F55C07" w:rsidRPr="00F55C07">
            <w:rPr>
              <w:rFonts w:asciiTheme="majorHAnsi" w:eastAsiaTheme="majorEastAsia" w:hAnsiTheme="majorHAnsi" w:cstheme="majorBidi"/>
              <w:sz w:val="24"/>
              <w:szCs w:val="32"/>
            </w:rPr>
            <w:t>Innehåll</w:t>
          </w:r>
        </w:p>
        <w:p w:rsidR="005D0C30" w:rsidRDefault="00F55C07">
          <w:pPr>
            <w:pStyle w:val="Innehll1"/>
            <w:tabs>
              <w:tab w:val="right" w:leader="dot" w:pos="9060"/>
            </w:tabs>
            <w:rPr>
              <w:rFonts w:asciiTheme="minorHAnsi" w:eastAsiaTheme="minorEastAsia" w:hAnsiTheme="minorHAnsi"/>
              <w:noProof/>
              <w:sz w:val="22"/>
              <w:szCs w:val="22"/>
              <w:lang w:eastAsia="sv-SE"/>
            </w:rPr>
          </w:pPr>
          <w:r w:rsidRPr="005E7691">
            <w:fldChar w:fldCharType="begin"/>
          </w:r>
          <w:r w:rsidRPr="00F55C07">
            <w:instrText xml:space="preserve"> TOC \o "1-3" \h \z \u </w:instrText>
          </w:r>
          <w:r w:rsidRPr="005E7691">
            <w:fldChar w:fldCharType="separate"/>
          </w:r>
          <w:hyperlink w:anchor="_Toc46498933" w:history="1">
            <w:r w:rsidR="005D0C30" w:rsidRPr="007A0B9A">
              <w:rPr>
                <w:rStyle w:val="Hyperlnk"/>
                <w:rFonts w:eastAsiaTheme="majorEastAsia" w:cstheme="majorBidi"/>
                <w:noProof/>
              </w:rPr>
              <w:t>Om allmän aktsamhet</w:t>
            </w:r>
            <w:r w:rsidR="005D0C30">
              <w:rPr>
                <w:noProof/>
                <w:webHidden/>
              </w:rPr>
              <w:tab/>
            </w:r>
            <w:r w:rsidR="005D0C30">
              <w:rPr>
                <w:noProof/>
                <w:webHidden/>
              </w:rPr>
              <w:fldChar w:fldCharType="begin"/>
            </w:r>
            <w:r w:rsidR="005D0C30">
              <w:rPr>
                <w:noProof/>
                <w:webHidden/>
              </w:rPr>
              <w:instrText xml:space="preserve"> PAGEREF _Toc46498933 \h </w:instrText>
            </w:r>
            <w:r w:rsidR="005D0C30">
              <w:rPr>
                <w:noProof/>
                <w:webHidden/>
              </w:rPr>
            </w:r>
            <w:r w:rsidR="005D0C30">
              <w:rPr>
                <w:noProof/>
                <w:webHidden/>
              </w:rPr>
              <w:fldChar w:fldCharType="separate"/>
            </w:r>
            <w:r w:rsidR="005D0C30">
              <w:rPr>
                <w:noProof/>
                <w:webHidden/>
              </w:rPr>
              <w:t>3</w:t>
            </w:r>
            <w:r w:rsidR="005D0C30">
              <w:rPr>
                <w:noProof/>
                <w:webHidden/>
              </w:rPr>
              <w:fldChar w:fldCharType="end"/>
            </w:r>
          </w:hyperlink>
        </w:p>
        <w:p w:rsidR="005D0C30" w:rsidRDefault="00B93862">
          <w:pPr>
            <w:pStyle w:val="Innehll1"/>
            <w:tabs>
              <w:tab w:val="right" w:leader="dot" w:pos="9060"/>
            </w:tabs>
            <w:rPr>
              <w:rFonts w:asciiTheme="minorHAnsi" w:eastAsiaTheme="minorEastAsia" w:hAnsiTheme="minorHAnsi"/>
              <w:noProof/>
              <w:sz w:val="22"/>
              <w:szCs w:val="22"/>
              <w:lang w:eastAsia="sv-SE"/>
            </w:rPr>
          </w:pPr>
          <w:hyperlink w:anchor="_Toc46498934" w:history="1">
            <w:r w:rsidR="005D0C30" w:rsidRPr="007A0B9A">
              <w:rPr>
                <w:rStyle w:val="Hyperlnk"/>
                <w:rFonts w:eastAsiaTheme="majorEastAsia" w:cstheme="majorBidi"/>
                <w:noProof/>
              </w:rPr>
              <w:t>Om säkerhet</w:t>
            </w:r>
            <w:r w:rsidR="005D0C30">
              <w:rPr>
                <w:noProof/>
                <w:webHidden/>
              </w:rPr>
              <w:tab/>
            </w:r>
            <w:r w:rsidR="005D0C30">
              <w:rPr>
                <w:noProof/>
                <w:webHidden/>
              </w:rPr>
              <w:fldChar w:fldCharType="begin"/>
            </w:r>
            <w:r w:rsidR="005D0C30">
              <w:rPr>
                <w:noProof/>
                <w:webHidden/>
              </w:rPr>
              <w:instrText xml:space="preserve"> PAGEREF _Toc46498934 \h </w:instrText>
            </w:r>
            <w:r w:rsidR="005D0C30">
              <w:rPr>
                <w:noProof/>
                <w:webHidden/>
              </w:rPr>
            </w:r>
            <w:r w:rsidR="005D0C30">
              <w:rPr>
                <w:noProof/>
                <w:webHidden/>
              </w:rPr>
              <w:fldChar w:fldCharType="separate"/>
            </w:r>
            <w:r w:rsidR="005D0C30">
              <w:rPr>
                <w:noProof/>
                <w:webHidden/>
              </w:rPr>
              <w:t>3</w:t>
            </w:r>
            <w:r w:rsidR="005D0C30">
              <w:rPr>
                <w:noProof/>
                <w:webHidden/>
              </w:rPr>
              <w:fldChar w:fldCharType="end"/>
            </w:r>
          </w:hyperlink>
        </w:p>
        <w:p w:rsidR="005D0C30" w:rsidRDefault="00B93862">
          <w:pPr>
            <w:pStyle w:val="Innehll1"/>
            <w:tabs>
              <w:tab w:val="right" w:leader="dot" w:pos="9060"/>
            </w:tabs>
            <w:rPr>
              <w:rFonts w:asciiTheme="minorHAnsi" w:eastAsiaTheme="minorEastAsia" w:hAnsiTheme="minorHAnsi"/>
              <w:noProof/>
              <w:sz w:val="22"/>
              <w:szCs w:val="22"/>
              <w:lang w:eastAsia="sv-SE"/>
            </w:rPr>
          </w:pPr>
          <w:hyperlink w:anchor="_Toc46498935" w:history="1">
            <w:r w:rsidR="005D0C30" w:rsidRPr="007A0B9A">
              <w:rPr>
                <w:rStyle w:val="Hyperlnk"/>
                <w:rFonts w:eastAsiaTheme="majorEastAsia" w:cstheme="majorBidi"/>
                <w:noProof/>
              </w:rPr>
              <w:t>Om gemensamma kostnader</w:t>
            </w:r>
            <w:r w:rsidR="005D0C30">
              <w:rPr>
                <w:noProof/>
                <w:webHidden/>
              </w:rPr>
              <w:tab/>
            </w:r>
            <w:r w:rsidR="005D0C30">
              <w:rPr>
                <w:noProof/>
                <w:webHidden/>
              </w:rPr>
              <w:fldChar w:fldCharType="begin"/>
            </w:r>
            <w:r w:rsidR="005D0C30">
              <w:rPr>
                <w:noProof/>
                <w:webHidden/>
              </w:rPr>
              <w:instrText xml:space="preserve"> PAGEREF _Toc46498935 \h </w:instrText>
            </w:r>
            <w:r w:rsidR="005D0C30">
              <w:rPr>
                <w:noProof/>
                <w:webHidden/>
              </w:rPr>
            </w:r>
            <w:r w:rsidR="005D0C30">
              <w:rPr>
                <w:noProof/>
                <w:webHidden/>
              </w:rPr>
              <w:fldChar w:fldCharType="separate"/>
            </w:r>
            <w:r w:rsidR="005D0C30">
              <w:rPr>
                <w:noProof/>
                <w:webHidden/>
              </w:rPr>
              <w:t>3</w:t>
            </w:r>
            <w:r w:rsidR="005D0C30">
              <w:rPr>
                <w:noProof/>
                <w:webHidden/>
              </w:rPr>
              <w:fldChar w:fldCharType="end"/>
            </w:r>
          </w:hyperlink>
        </w:p>
        <w:p w:rsidR="005D0C30" w:rsidRDefault="00B93862">
          <w:pPr>
            <w:pStyle w:val="Innehll1"/>
            <w:tabs>
              <w:tab w:val="right" w:leader="dot" w:pos="9060"/>
            </w:tabs>
            <w:rPr>
              <w:rFonts w:asciiTheme="minorHAnsi" w:eastAsiaTheme="minorEastAsia" w:hAnsiTheme="minorHAnsi"/>
              <w:noProof/>
              <w:sz w:val="22"/>
              <w:szCs w:val="22"/>
              <w:lang w:eastAsia="sv-SE"/>
            </w:rPr>
          </w:pPr>
          <w:hyperlink w:anchor="_Toc46498936" w:history="1">
            <w:r w:rsidR="005D0C30" w:rsidRPr="007A0B9A">
              <w:rPr>
                <w:rStyle w:val="Hyperlnk"/>
                <w:rFonts w:eastAsiaTheme="majorEastAsia" w:cstheme="majorHAnsi"/>
                <w:i/>
                <w:iCs/>
                <w:noProof/>
              </w:rPr>
              <w:t>1.</w:t>
            </w:r>
            <w:r w:rsidR="005D0C30" w:rsidRPr="007A0B9A">
              <w:rPr>
                <w:rStyle w:val="Hyperlnk"/>
                <w:rFonts w:eastAsiaTheme="majorEastAsia" w:cstheme="majorBidi"/>
                <w:i/>
                <w:iCs/>
                <w:noProof/>
              </w:rPr>
              <w:t xml:space="preserve"> Andrahandsuthyrning – se stadgarna!</w:t>
            </w:r>
            <w:r w:rsidR="005D0C30">
              <w:rPr>
                <w:noProof/>
                <w:webHidden/>
              </w:rPr>
              <w:tab/>
            </w:r>
            <w:r w:rsidR="005D0C30">
              <w:rPr>
                <w:noProof/>
                <w:webHidden/>
              </w:rPr>
              <w:fldChar w:fldCharType="begin"/>
            </w:r>
            <w:r w:rsidR="005D0C30">
              <w:rPr>
                <w:noProof/>
                <w:webHidden/>
              </w:rPr>
              <w:instrText xml:space="preserve"> PAGEREF _Toc46498936 \h </w:instrText>
            </w:r>
            <w:r w:rsidR="005D0C30">
              <w:rPr>
                <w:noProof/>
                <w:webHidden/>
              </w:rPr>
            </w:r>
            <w:r w:rsidR="005D0C30">
              <w:rPr>
                <w:noProof/>
                <w:webHidden/>
              </w:rPr>
              <w:fldChar w:fldCharType="separate"/>
            </w:r>
            <w:r w:rsidR="005D0C30">
              <w:rPr>
                <w:noProof/>
                <w:webHidden/>
              </w:rPr>
              <w:t>3</w:t>
            </w:r>
            <w:r w:rsidR="005D0C30">
              <w:rPr>
                <w:noProof/>
                <w:webHidden/>
              </w:rPr>
              <w:fldChar w:fldCharType="end"/>
            </w:r>
          </w:hyperlink>
        </w:p>
        <w:p w:rsidR="005D0C30" w:rsidRDefault="00B93862">
          <w:pPr>
            <w:pStyle w:val="Innehll1"/>
            <w:tabs>
              <w:tab w:val="right" w:leader="dot" w:pos="9060"/>
            </w:tabs>
            <w:rPr>
              <w:rFonts w:asciiTheme="minorHAnsi" w:eastAsiaTheme="minorEastAsia" w:hAnsiTheme="minorHAnsi"/>
              <w:noProof/>
              <w:sz w:val="22"/>
              <w:szCs w:val="22"/>
              <w:lang w:eastAsia="sv-SE"/>
            </w:rPr>
          </w:pPr>
          <w:hyperlink w:anchor="_Toc46498937" w:history="1">
            <w:r w:rsidR="005D0C30" w:rsidRPr="007A0B9A">
              <w:rPr>
                <w:rStyle w:val="Hyperlnk"/>
                <w:rFonts w:eastAsiaTheme="majorEastAsia" w:cstheme="majorBidi"/>
                <w:noProof/>
              </w:rPr>
              <w:t>2. Avfallshantering, elavfall, kemiska produkter</w:t>
            </w:r>
            <w:r w:rsidR="005D0C30">
              <w:rPr>
                <w:noProof/>
                <w:webHidden/>
              </w:rPr>
              <w:tab/>
            </w:r>
            <w:r w:rsidR="005D0C30">
              <w:rPr>
                <w:noProof/>
                <w:webHidden/>
              </w:rPr>
              <w:fldChar w:fldCharType="begin"/>
            </w:r>
            <w:r w:rsidR="005D0C30">
              <w:rPr>
                <w:noProof/>
                <w:webHidden/>
              </w:rPr>
              <w:instrText xml:space="preserve"> PAGEREF _Toc46498937 \h </w:instrText>
            </w:r>
            <w:r w:rsidR="005D0C30">
              <w:rPr>
                <w:noProof/>
                <w:webHidden/>
              </w:rPr>
            </w:r>
            <w:r w:rsidR="005D0C30">
              <w:rPr>
                <w:noProof/>
                <w:webHidden/>
              </w:rPr>
              <w:fldChar w:fldCharType="separate"/>
            </w:r>
            <w:r w:rsidR="005D0C30">
              <w:rPr>
                <w:noProof/>
                <w:webHidden/>
              </w:rPr>
              <w:t>3</w:t>
            </w:r>
            <w:r w:rsidR="005D0C30">
              <w:rPr>
                <w:noProof/>
                <w:webHidden/>
              </w:rPr>
              <w:fldChar w:fldCharType="end"/>
            </w:r>
          </w:hyperlink>
        </w:p>
        <w:p w:rsidR="005D0C30" w:rsidRDefault="00B93862">
          <w:pPr>
            <w:pStyle w:val="Innehll1"/>
            <w:tabs>
              <w:tab w:val="right" w:leader="dot" w:pos="9060"/>
            </w:tabs>
            <w:rPr>
              <w:rFonts w:asciiTheme="minorHAnsi" w:eastAsiaTheme="minorEastAsia" w:hAnsiTheme="minorHAnsi"/>
              <w:noProof/>
              <w:sz w:val="22"/>
              <w:szCs w:val="22"/>
              <w:lang w:eastAsia="sv-SE"/>
            </w:rPr>
          </w:pPr>
          <w:hyperlink w:anchor="_Toc46498938" w:history="1">
            <w:r w:rsidR="005D0C30" w:rsidRPr="007A0B9A">
              <w:rPr>
                <w:rStyle w:val="Hyperlnk"/>
                <w:rFonts w:eastAsiaTheme="majorEastAsia" w:cstheme="majorBidi"/>
                <w:noProof/>
              </w:rPr>
              <w:t>3. Bilkörning och parkering på området</w:t>
            </w:r>
            <w:r w:rsidR="005D0C30">
              <w:rPr>
                <w:noProof/>
                <w:webHidden/>
              </w:rPr>
              <w:tab/>
            </w:r>
            <w:r w:rsidR="005D0C30">
              <w:rPr>
                <w:noProof/>
                <w:webHidden/>
              </w:rPr>
              <w:fldChar w:fldCharType="begin"/>
            </w:r>
            <w:r w:rsidR="005D0C30">
              <w:rPr>
                <w:noProof/>
                <w:webHidden/>
              </w:rPr>
              <w:instrText xml:space="preserve"> PAGEREF _Toc46498938 \h </w:instrText>
            </w:r>
            <w:r w:rsidR="005D0C30">
              <w:rPr>
                <w:noProof/>
                <w:webHidden/>
              </w:rPr>
            </w:r>
            <w:r w:rsidR="005D0C30">
              <w:rPr>
                <w:noProof/>
                <w:webHidden/>
              </w:rPr>
              <w:fldChar w:fldCharType="separate"/>
            </w:r>
            <w:r w:rsidR="005D0C30">
              <w:rPr>
                <w:noProof/>
                <w:webHidden/>
              </w:rPr>
              <w:t>4</w:t>
            </w:r>
            <w:r w:rsidR="005D0C30">
              <w:rPr>
                <w:noProof/>
                <w:webHidden/>
              </w:rPr>
              <w:fldChar w:fldCharType="end"/>
            </w:r>
          </w:hyperlink>
        </w:p>
        <w:p w:rsidR="005D0C30" w:rsidRDefault="00B93862">
          <w:pPr>
            <w:pStyle w:val="Innehll1"/>
            <w:tabs>
              <w:tab w:val="right" w:leader="dot" w:pos="9060"/>
            </w:tabs>
            <w:rPr>
              <w:rFonts w:asciiTheme="minorHAnsi" w:eastAsiaTheme="minorEastAsia" w:hAnsiTheme="minorHAnsi"/>
              <w:noProof/>
              <w:sz w:val="22"/>
              <w:szCs w:val="22"/>
              <w:lang w:eastAsia="sv-SE"/>
            </w:rPr>
          </w:pPr>
          <w:hyperlink w:anchor="_Toc46498939" w:history="1">
            <w:r w:rsidR="005D0C30" w:rsidRPr="007A0B9A">
              <w:rPr>
                <w:rStyle w:val="Hyperlnk"/>
                <w:rFonts w:eastAsiaTheme="majorEastAsia" w:cstheme="majorBidi"/>
                <w:noProof/>
                <w:lang w:bidi="sv-SE"/>
              </w:rPr>
              <w:t>4. Brandsäkerhet och utrymning</w:t>
            </w:r>
            <w:r w:rsidR="005D0C30">
              <w:rPr>
                <w:noProof/>
                <w:webHidden/>
              </w:rPr>
              <w:tab/>
            </w:r>
            <w:r w:rsidR="005D0C30">
              <w:rPr>
                <w:noProof/>
                <w:webHidden/>
              </w:rPr>
              <w:fldChar w:fldCharType="begin"/>
            </w:r>
            <w:r w:rsidR="005D0C30">
              <w:rPr>
                <w:noProof/>
                <w:webHidden/>
              </w:rPr>
              <w:instrText xml:space="preserve"> PAGEREF _Toc46498939 \h </w:instrText>
            </w:r>
            <w:r w:rsidR="005D0C30">
              <w:rPr>
                <w:noProof/>
                <w:webHidden/>
              </w:rPr>
            </w:r>
            <w:r w:rsidR="005D0C30">
              <w:rPr>
                <w:noProof/>
                <w:webHidden/>
              </w:rPr>
              <w:fldChar w:fldCharType="separate"/>
            </w:r>
            <w:r w:rsidR="005D0C30">
              <w:rPr>
                <w:noProof/>
                <w:webHidden/>
              </w:rPr>
              <w:t>4</w:t>
            </w:r>
            <w:r w:rsidR="005D0C30">
              <w:rPr>
                <w:noProof/>
                <w:webHidden/>
              </w:rPr>
              <w:fldChar w:fldCharType="end"/>
            </w:r>
          </w:hyperlink>
        </w:p>
        <w:p w:rsidR="005D0C30" w:rsidRDefault="00B93862">
          <w:pPr>
            <w:pStyle w:val="Innehll1"/>
            <w:tabs>
              <w:tab w:val="right" w:leader="dot" w:pos="9060"/>
            </w:tabs>
            <w:rPr>
              <w:rFonts w:asciiTheme="minorHAnsi" w:eastAsiaTheme="minorEastAsia" w:hAnsiTheme="minorHAnsi"/>
              <w:noProof/>
              <w:sz w:val="22"/>
              <w:szCs w:val="22"/>
              <w:lang w:eastAsia="sv-SE"/>
            </w:rPr>
          </w:pPr>
          <w:hyperlink w:anchor="_Toc46498940" w:history="1">
            <w:r w:rsidR="005D0C30" w:rsidRPr="007A0B9A">
              <w:rPr>
                <w:rStyle w:val="Hyperlnk"/>
                <w:rFonts w:eastAsiaTheme="majorEastAsia" w:cstheme="majorHAnsi"/>
                <w:noProof/>
              </w:rPr>
              <w:t>5.</w:t>
            </w:r>
            <w:r w:rsidR="005D0C30" w:rsidRPr="007A0B9A">
              <w:rPr>
                <w:rStyle w:val="Hyperlnk"/>
                <w:rFonts w:eastAsiaTheme="majorEastAsia" w:cstheme="majorBidi"/>
                <w:noProof/>
              </w:rPr>
              <w:t xml:space="preserve"> Cyklar, mopeder, barnvagnar, rullatorer</w:t>
            </w:r>
            <w:r w:rsidR="005D0C30">
              <w:rPr>
                <w:noProof/>
                <w:webHidden/>
              </w:rPr>
              <w:tab/>
            </w:r>
            <w:r w:rsidR="005D0C30">
              <w:rPr>
                <w:noProof/>
                <w:webHidden/>
              </w:rPr>
              <w:fldChar w:fldCharType="begin"/>
            </w:r>
            <w:r w:rsidR="005D0C30">
              <w:rPr>
                <w:noProof/>
                <w:webHidden/>
              </w:rPr>
              <w:instrText xml:space="preserve"> PAGEREF _Toc46498940 \h </w:instrText>
            </w:r>
            <w:r w:rsidR="005D0C30">
              <w:rPr>
                <w:noProof/>
                <w:webHidden/>
              </w:rPr>
            </w:r>
            <w:r w:rsidR="005D0C30">
              <w:rPr>
                <w:noProof/>
                <w:webHidden/>
              </w:rPr>
              <w:fldChar w:fldCharType="separate"/>
            </w:r>
            <w:r w:rsidR="005D0C30">
              <w:rPr>
                <w:noProof/>
                <w:webHidden/>
              </w:rPr>
              <w:t>5</w:t>
            </w:r>
            <w:r w:rsidR="005D0C30">
              <w:rPr>
                <w:noProof/>
                <w:webHidden/>
              </w:rPr>
              <w:fldChar w:fldCharType="end"/>
            </w:r>
          </w:hyperlink>
        </w:p>
        <w:p w:rsidR="005D0C30" w:rsidRDefault="00B93862">
          <w:pPr>
            <w:pStyle w:val="Innehll1"/>
            <w:tabs>
              <w:tab w:val="right" w:leader="dot" w:pos="9060"/>
            </w:tabs>
            <w:rPr>
              <w:rFonts w:asciiTheme="minorHAnsi" w:eastAsiaTheme="minorEastAsia" w:hAnsiTheme="minorHAnsi"/>
              <w:noProof/>
              <w:sz w:val="22"/>
              <w:szCs w:val="22"/>
              <w:lang w:eastAsia="sv-SE"/>
            </w:rPr>
          </w:pPr>
          <w:hyperlink w:anchor="_Toc46498941" w:history="1">
            <w:r w:rsidR="005D0C30" w:rsidRPr="007A0B9A">
              <w:rPr>
                <w:rStyle w:val="Hyperlnk"/>
                <w:rFonts w:eastAsiaTheme="majorEastAsia" w:cstheme="majorBidi"/>
                <w:noProof/>
              </w:rPr>
              <w:t>6. Gårdarna, uteplatserna</w:t>
            </w:r>
            <w:r w:rsidR="005D0C30">
              <w:rPr>
                <w:noProof/>
                <w:webHidden/>
              </w:rPr>
              <w:tab/>
            </w:r>
            <w:r w:rsidR="005D0C30">
              <w:rPr>
                <w:noProof/>
                <w:webHidden/>
              </w:rPr>
              <w:fldChar w:fldCharType="begin"/>
            </w:r>
            <w:r w:rsidR="005D0C30">
              <w:rPr>
                <w:noProof/>
                <w:webHidden/>
              </w:rPr>
              <w:instrText xml:space="preserve"> PAGEREF _Toc46498941 \h </w:instrText>
            </w:r>
            <w:r w:rsidR="005D0C30">
              <w:rPr>
                <w:noProof/>
                <w:webHidden/>
              </w:rPr>
            </w:r>
            <w:r w:rsidR="005D0C30">
              <w:rPr>
                <w:noProof/>
                <w:webHidden/>
              </w:rPr>
              <w:fldChar w:fldCharType="separate"/>
            </w:r>
            <w:r w:rsidR="005D0C30">
              <w:rPr>
                <w:noProof/>
                <w:webHidden/>
              </w:rPr>
              <w:t>5</w:t>
            </w:r>
            <w:r w:rsidR="005D0C30">
              <w:rPr>
                <w:noProof/>
                <w:webHidden/>
              </w:rPr>
              <w:fldChar w:fldCharType="end"/>
            </w:r>
          </w:hyperlink>
        </w:p>
        <w:p w:rsidR="005D0C30" w:rsidRDefault="00B93862">
          <w:pPr>
            <w:pStyle w:val="Innehll1"/>
            <w:tabs>
              <w:tab w:val="right" w:leader="dot" w:pos="9060"/>
            </w:tabs>
            <w:rPr>
              <w:rFonts w:asciiTheme="minorHAnsi" w:eastAsiaTheme="minorEastAsia" w:hAnsiTheme="minorHAnsi"/>
              <w:noProof/>
              <w:sz w:val="22"/>
              <w:szCs w:val="22"/>
              <w:lang w:eastAsia="sv-SE"/>
            </w:rPr>
          </w:pPr>
          <w:hyperlink w:anchor="_Toc46498942" w:history="1">
            <w:r w:rsidR="005D0C30" w:rsidRPr="007A0B9A">
              <w:rPr>
                <w:rStyle w:val="Hyperlnk"/>
                <w:rFonts w:eastAsiaTheme="majorEastAsia" w:cstheme="majorHAnsi"/>
                <w:noProof/>
              </w:rPr>
              <w:t>7.</w:t>
            </w:r>
            <w:r w:rsidR="005D0C30" w:rsidRPr="007A0B9A">
              <w:rPr>
                <w:rStyle w:val="Hyperlnk"/>
                <w:rFonts w:eastAsiaTheme="majorEastAsia" w:cstheme="majorBidi"/>
                <w:noProof/>
              </w:rPr>
              <w:t xml:space="preserve"> Husdjur</w:t>
            </w:r>
            <w:r w:rsidR="005D0C30">
              <w:rPr>
                <w:noProof/>
                <w:webHidden/>
              </w:rPr>
              <w:tab/>
            </w:r>
            <w:r w:rsidR="005D0C30">
              <w:rPr>
                <w:noProof/>
                <w:webHidden/>
              </w:rPr>
              <w:fldChar w:fldCharType="begin"/>
            </w:r>
            <w:r w:rsidR="005D0C30">
              <w:rPr>
                <w:noProof/>
                <w:webHidden/>
              </w:rPr>
              <w:instrText xml:space="preserve"> PAGEREF _Toc46498942 \h </w:instrText>
            </w:r>
            <w:r w:rsidR="005D0C30">
              <w:rPr>
                <w:noProof/>
                <w:webHidden/>
              </w:rPr>
            </w:r>
            <w:r w:rsidR="005D0C30">
              <w:rPr>
                <w:noProof/>
                <w:webHidden/>
              </w:rPr>
              <w:fldChar w:fldCharType="separate"/>
            </w:r>
            <w:r w:rsidR="005D0C30">
              <w:rPr>
                <w:noProof/>
                <w:webHidden/>
              </w:rPr>
              <w:t>5</w:t>
            </w:r>
            <w:r w:rsidR="005D0C30">
              <w:rPr>
                <w:noProof/>
                <w:webHidden/>
              </w:rPr>
              <w:fldChar w:fldCharType="end"/>
            </w:r>
          </w:hyperlink>
        </w:p>
        <w:p w:rsidR="005D0C30" w:rsidRDefault="00B93862">
          <w:pPr>
            <w:pStyle w:val="Innehll1"/>
            <w:tabs>
              <w:tab w:val="right" w:leader="dot" w:pos="9060"/>
            </w:tabs>
            <w:rPr>
              <w:rFonts w:asciiTheme="minorHAnsi" w:eastAsiaTheme="minorEastAsia" w:hAnsiTheme="minorHAnsi"/>
              <w:noProof/>
              <w:sz w:val="22"/>
              <w:szCs w:val="22"/>
              <w:lang w:eastAsia="sv-SE"/>
            </w:rPr>
          </w:pPr>
          <w:hyperlink w:anchor="_Toc46498943" w:history="1">
            <w:r w:rsidR="005D0C30" w:rsidRPr="007A0B9A">
              <w:rPr>
                <w:rStyle w:val="Hyperlnk"/>
                <w:rFonts w:eastAsiaTheme="majorEastAsia" w:cstheme="majorHAnsi"/>
                <w:noProof/>
              </w:rPr>
              <w:t>8.</w:t>
            </w:r>
            <w:r w:rsidR="005D0C30" w:rsidRPr="007A0B9A">
              <w:rPr>
                <w:rStyle w:val="Hyperlnk"/>
                <w:rFonts w:eastAsiaTheme="majorEastAsia" w:cstheme="majorBidi"/>
                <w:noProof/>
              </w:rPr>
              <w:t xml:space="preserve"> Källare</w:t>
            </w:r>
            <w:r w:rsidR="005D0C30">
              <w:rPr>
                <w:noProof/>
                <w:webHidden/>
              </w:rPr>
              <w:tab/>
            </w:r>
            <w:r w:rsidR="005D0C30">
              <w:rPr>
                <w:noProof/>
                <w:webHidden/>
              </w:rPr>
              <w:fldChar w:fldCharType="begin"/>
            </w:r>
            <w:r w:rsidR="005D0C30">
              <w:rPr>
                <w:noProof/>
                <w:webHidden/>
              </w:rPr>
              <w:instrText xml:space="preserve"> PAGEREF _Toc46498943 \h </w:instrText>
            </w:r>
            <w:r w:rsidR="005D0C30">
              <w:rPr>
                <w:noProof/>
                <w:webHidden/>
              </w:rPr>
            </w:r>
            <w:r w:rsidR="005D0C30">
              <w:rPr>
                <w:noProof/>
                <w:webHidden/>
              </w:rPr>
              <w:fldChar w:fldCharType="separate"/>
            </w:r>
            <w:r w:rsidR="005D0C30">
              <w:rPr>
                <w:noProof/>
                <w:webHidden/>
              </w:rPr>
              <w:t>6</w:t>
            </w:r>
            <w:r w:rsidR="005D0C30">
              <w:rPr>
                <w:noProof/>
                <w:webHidden/>
              </w:rPr>
              <w:fldChar w:fldCharType="end"/>
            </w:r>
          </w:hyperlink>
        </w:p>
        <w:p w:rsidR="005D0C30" w:rsidRDefault="00B93862">
          <w:pPr>
            <w:pStyle w:val="Innehll1"/>
            <w:tabs>
              <w:tab w:val="right" w:leader="dot" w:pos="9060"/>
            </w:tabs>
            <w:rPr>
              <w:rFonts w:asciiTheme="minorHAnsi" w:eastAsiaTheme="minorEastAsia" w:hAnsiTheme="minorHAnsi"/>
              <w:noProof/>
              <w:sz w:val="22"/>
              <w:szCs w:val="22"/>
              <w:lang w:eastAsia="sv-SE"/>
            </w:rPr>
          </w:pPr>
          <w:hyperlink w:anchor="_Toc46498944" w:history="1">
            <w:r w:rsidR="005D0C30" w:rsidRPr="007A0B9A">
              <w:rPr>
                <w:rStyle w:val="Hyperlnk"/>
                <w:rFonts w:eastAsiaTheme="majorEastAsia" w:cstheme="majorHAnsi"/>
                <w:noProof/>
              </w:rPr>
              <w:t>9.</w:t>
            </w:r>
            <w:r w:rsidR="005D0C30" w:rsidRPr="007A0B9A">
              <w:rPr>
                <w:rStyle w:val="Hyperlnk"/>
                <w:rFonts w:eastAsiaTheme="majorEastAsia" w:cstheme="majorBidi"/>
                <w:noProof/>
              </w:rPr>
              <w:t xml:space="preserve"> Matning av fåglar</w:t>
            </w:r>
            <w:r w:rsidR="005D0C30">
              <w:rPr>
                <w:noProof/>
                <w:webHidden/>
              </w:rPr>
              <w:tab/>
            </w:r>
            <w:r w:rsidR="005D0C30">
              <w:rPr>
                <w:noProof/>
                <w:webHidden/>
              </w:rPr>
              <w:fldChar w:fldCharType="begin"/>
            </w:r>
            <w:r w:rsidR="005D0C30">
              <w:rPr>
                <w:noProof/>
                <w:webHidden/>
              </w:rPr>
              <w:instrText xml:space="preserve"> PAGEREF _Toc46498944 \h </w:instrText>
            </w:r>
            <w:r w:rsidR="005D0C30">
              <w:rPr>
                <w:noProof/>
                <w:webHidden/>
              </w:rPr>
            </w:r>
            <w:r w:rsidR="005D0C30">
              <w:rPr>
                <w:noProof/>
                <w:webHidden/>
              </w:rPr>
              <w:fldChar w:fldCharType="separate"/>
            </w:r>
            <w:r w:rsidR="005D0C30">
              <w:rPr>
                <w:noProof/>
                <w:webHidden/>
              </w:rPr>
              <w:t>6</w:t>
            </w:r>
            <w:r w:rsidR="005D0C30">
              <w:rPr>
                <w:noProof/>
                <w:webHidden/>
              </w:rPr>
              <w:fldChar w:fldCharType="end"/>
            </w:r>
          </w:hyperlink>
        </w:p>
        <w:p w:rsidR="005D0C30" w:rsidRDefault="00B93862">
          <w:pPr>
            <w:pStyle w:val="Innehll1"/>
            <w:tabs>
              <w:tab w:val="right" w:leader="dot" w:pos="9060"/>
            </w:tabs>
            <w:rPr>
              <w:rFonts w:asciiTheme="minorHAnsi" w:eastAsiaTheme="minorEastAsia" w:hAnsiTheme="minorHAnsi"/>
              <w:noProof/>
              <w:sz w:val="22"/>
              <w:szCs w:val="22"/>
              <w:lang w:eastAsia="sv-SE"/>
            </w:rPr>
          </w:pPr>
          <w:hyperlink w:anchor="_Toc46498945" w:history="1">
            <w:r w:rsidR="005D0C30" w:rsidRPr="007A0B9A">
              <w:rPr>
                <w:rStyle w:val="Hyperlnk"/>
                <w:rFonts w:eastAsiaTheme="majorEastAsia" w:cstheme="majorHAnsi"/>
                <w:noProof/>
              </w:rPr>
              <w:t>10.</w:t>
            </w:r>
            <w:r w:rsidR="005D0C30" w:rsidRPr="007A0B9A">
              <w:rPr>
                <w:rStyle w:val="Hyperlnk"/>
                <w:rFonts w:eastAsiaTheme="majorEastAsia" w:cstheme="majorBidi"/>
                <w:noProof/>
              </w:rPr>
              <w:t xml:space="preserve"> Mattpiskning</w:t>
            </w:r>
            <w:r w:rsidR="005D0C30">
              <w:rPr>
                <w:noProof/>
                <w:webHidden/>
              </w:rPr>
              <w:tab/>
            </w:r>
            <w:r w:rsidR="005D0C30">
              <w:rPr>
                <w:noProof/>
                <w:webHidden/>
              </w:rPr>
              <w:fldChar w:fldCharType="begin"/>
            </w:r>
            <w:r w:rsidR="005D0C30">
              <w:rPr>
                <w:noProof/>
                <w:webHidden/>
              </w:rPr>
              <w:instrText xml:space="preserve"> PAGEREF _Toc46498945 \h </w:instrText>
            </w:r>
            <w:r w:rsidR="005D0C30">
              <w:rPr>
                <w:noProof/>
                <w:webHidden/>
              </w:rPr>
            </w:r>
            <w:r w:rsidR="005D0C30">
              <w:rPr>
                <w:noProof/>
                <w:webHidden/>
              </w:rPr>
              <w:fldChar w:fldCharType="separate"/>
            </w:r>
            <w:r w:rsidR="005D0C30">
              <w:rPr>
                <w:noProof/>
                <w:webHidden/>
              </w:rPr>
              <w:t>6</w:t>
            </w:r>
            <w:r w:rsidR="005D0C30">
              <w:rPr>
                <w:noProof/>
                <w:webHidden/>
              </w:rPr>
              <w:fldChar w:fldCharType="end"/>
            </w:r>
          </w:hyperlink>
        </w:p>
        <w:p w:rsidR="005D0C30" w:rsidRDefault="00B93862">
          <w:pPr>
            <w:pStyle w:val="Innehll1"/>
            <w:tabs>
              <w:tab w:val="right" w:leader="dot" w:pos="9060"/>
            </w:tabs>
            <w:rPr>
              <w:rFonts w:asciiTheme="minorHAnsi" w:eastAsiaTheme="minorEastAsia" w:hAnsiTheme="minorHAnsi"/>
              <w:noProof/>
              <w:sz w:val="22"/>
              <w:szCs w:val="22"/>
              <w:lang w:eastAsia="sv-SE"/>
            </w:rPr>
          </w:pPr>
          <w:hyperlink w:anchor="_Toc46498946" w:history="1">
            <w:r w:rsidR="005D0C30" w:rsidRPr="007A0B9A">
              <w:rPr>
                <w:rStyle w:val="Hyperlnk"/>
                <w:rFonts w:eastAsiaTheme="majorEastAsia" w:cstheme="majorHAnsi"/>
                <w:i/>
                <w:iCs/>
                <w:noProof/>
              </w:rPr>
              <w:t>11.</w:t>
            </w:r>
            <w:r w:rsidR="005D0C30" w:rsidRPr="007A0B9A">
              <w:rPr>
                <w:rStyle w:val="Hyperlnk"/>
                <w:rFonts w:eastAsiaTheme="majorEastAsia" w:cstheme="majorBidi"/>
                <w:i/>
                <w:iCs/>
                <w:noProof/>
              </w:rPr>
              <w:t xml:space="preserve"> Parabolantenn – se stadgarna!</w:t>
            </w:r>
            <w:r w:rsidR="005D0C30">
              <w:rPr>
                <w:noProof/>
                <w:webHidden/>
              </w:rPr>
              <w:tab/>
            </w:r>
            <w:r w:rsidR="005D0C30">
              <w:rPr>
                <w:noProof/>
                <w:webHidden/>
              </w:rPr>
              <w:fldChar w:fldCharType="begin"/>
            </w:r>
            <w:r w:rsidR="005D0C30">
              <w:rPr>
                <w:noProof/>
                <w:webHidden/>
              </w:rPr>
              <w:instrText xml:space="preserve"> PAGEREF _Toc46498946 \h </w:instrText>
            </w:r>
            <w:r w:rsidR="005D0C30">
              <w:rPr>
                <w:noProof/>
                <w:webHidden/>
              </w:rPr>
            </w:r>
            <w:r w:rsidR="005D0C30">
              <w:rPr>
                <w:noProof/>
                <w:webHidden/>
              </w:rPr>
              <w:fldChar w:fldCharType="separate"/>
            </w:r>
            <w:r w:rsidR="005D0C30">
              <w:rPr>
                <w:noProof/>
                <w:webHidden/>
              </w:rPr>
              <w:t>6</w:t>
            </w:r>
            <w:r w:rsidR="005D0C30">
              <w:rPr>
                <w:noProof/>
                <w:webHidden/>
              </w:rPr>
              <w:fldChar w:fldCharType="end"/>
            </w:r>
          </w:hyperlink>
        </w:p>
        <w:p w:rsidR="005D0C30" w:rsidRDefault="00B93862">
          <w:pPr>
            <w:pStyle w:val="Innehll1"/>
            <w:tabs>
              <w:tab w:val="right" w:leader="dot" w:pos="9060"/>
            </w:tabs>
            <w:rPr>
              <w:rFonts w:asciiTheme="minorHAnsi" w:eastAsiaTheme="minorEastAsia" w:hAnsiTheme="minorHAnsi"/>
              <w:noProof/>
              <w:sz w:val="22"/>
              <w:szCs w:val="22"/>
              <w:lang w:eastAsia="sv-SE"/>
            </w:rPr>
          </w:pPr>
          <w:hyperlink w:anchor="_Toc46498947" w:history="1">
            <w:r w:rsidR="005D0C30" w:rsidRPr="007A0B9A">
              <w:rPr>
                <w:rStyle w:val="Hyperlnk"/>
                <w:rFonts w:eastAsiaTheme="majorEastAsia" w:cstheme="majorHAnsi"/>
                <w:i/>
                <w:iCs/>
                <w:noProof/>
              </w:rPr>
              <w:t>12.</w:t>
            </w:r>
            <w:r w:rsidR="005D0C30" w:rsidRPr="007A0B9A">
              <w:rPr>
                <w:rStyle w:val="Hyperlnk"/>
                <w:rFonts w:eastAsiaTheme="majorEastAsia" w:cstheme="majorBidi"/>
                <w:i/>
                <w:iCs/>
                <w:noProof/>
              </w:rPr>
              <w:t xml:space="preserve"> Renovering &amp; underhåll i lägenheten – se stadgarna</w:t>
            </w:r>
            <w:r w:rsidR="005D0C30">
              <w:rPr>
                <w:noProof/>
                <w:webHidden/>
              </w:rPr>
              <w:tab/>
            </w:r>
            <w:r w:rsidR="005D0C30">
              <w:rPr>
                <w:noProof/>
                <w:webHidden/>
              </w:rPr>
              <w:fldChar w:fldCharType="begin"/>
            </w:r>
            <w:r w:rsidR="005D0C30">
              <w:rPr>
                <w:noProof/>
                <w:webHidden/>
              </w:rPr>
              <w:instrText xml:space="preserve"> PAGEREF _Toc46498947 \h </w:instrText>
            </w:r>
            <w:r w:rsidR="005D0C30">
              <w:rPr>
                <w:noProof/>
                <w:webHidden/>
              </w:rPr>
            </w:r>
            <w:r w:rsidR="005D0C30">
              <w:rPr>
                <w:noProof/>
                <w:webHidden/>
              </w:rPr>
              <w:fldChar w:fldCharType="separate"/>
            </w:r>
            <w:r w:rsidR="005D0C30">
              <w:rPr>
                <w:noProof/>
                <w:webHidden/>
              </w:rPr>
              <w:t>6</w:t>
            </w:r>
            <w:r w:rsidR="005D0C30">
              <w:rPr>
                <w:noProof/>
                <w:webHidden/>
              </w:rPr>
              <w:fldChar w:fldCharType="end"/>
            </w:r>
          </w:hyperlink>
        </w:p>
        <w:p w:rsidR="005D0C30" w:rsidRDefault="00B93862">
          <w:pPr>
            <w:pStyle w:val="Innehll1"/>
            <w:tabs>
              <w:tab w:val="right" w:leader="dot" w:pos="9060"/>
            </w:tabs>
            <w:rPr>
              <w:rFonts w:asciiTheme="minorHAnsi" w:eastAsiaTheme="minorEastAsia" w:hAnsiTheme="minorHAnsi"/>
              <w:noProof/>
              <w:sz w:val="22"/>
              <w:szCs w:val="22"/>
              <w:lang w:eastAsia="sv-SE"/>
            </w:rPr>
          </w:pPr>
          <w:hyperlink w:anchor="_Toc46498948" w:history="1">
            <w:r w:rsidR="005D0C30" w:rsidRPr="007A0B9A">
              <w:rPr>
                <w:rStyle w:val="Hyperlnk"/>
                <w:rFonts w:eastAsiaTheme="majorEastAsia" w:cstheme="majorHAnsi"/>
                <w:noProof/>
              </w:rPr>
              <w:t>13.</w:t>
            </w:r>
            <w:r w:rsidR="005D0C30" w:rsidRPr="007A0B9A">
              <w:rPr>
                <w:rStyle w:val="Hyperlnk"/>
                <w:rFonts w:eastAsiaTheme="majorEastAsia" w:cstheme="majorBidi"/>
                <w:noProof/>
              </w:rPr>
              <w:t xml:space="preserve"> Störningar (se även stadgarna)</w:t>
            </w:r>
            <w:r w:rsidR="005D0C30">
              <w:rPr>
                <w:noProof/>
                <w:webHidden/>
              </w:rPr>
              <w:tab/>
            </w:r>
            <w:r w:rsidR="005D0C30">
              <w:rPr>
                <w:noProof/>
                <w:webHidden/>
              </w:rPr>
              <w:fldChar w:fldCharType="begin"/>
            </w:r>
            <w:r w:rsidR="005D0C30">
              <w:rPr>
                <w:noProof/>
                <w:webHidden/>
              </w:rPr>
              <w:instrText xml:space="preserve"> PAGEREF _Toc46498948 \h </w:instrText>
            </w:r>
            <w:r w:rsidR="005D0C30">
              <w:rPr>
                <w:noProof/>
                <w:webHidden/>
              </w:rPr>
            </w:r>
            <w:r w:rsidR="005D0C30">
              <w:rPr>
                <w:noProof/>
                <w:webHidden/>
              </w:rPr>
              <w:fldChar w:fldCharType="separate"/>
            </w:r>
            <w:r w:rsidR="005D0C30">
              <w:rPr>
                <w:noProof/>
                <w:webHidden/>
              </w:rPr>
              <w:t>6</w:t>
            </w:r>
            <w:r w:rsidR="005D0C30">
              <w:rPr>
                <w:noProof/>
                <w:webHidden/>
              </w:rPr>
              <w:fldChar w:fldCharType="end"/>
            </w:r>
          </w:hyperlink>
        </w:p>
        <w:p w:rsidR="005D0C30" w:rsidRDefault="00B93862">
          <w:pPr>
            <w:pStyle w:val="Innehll1"/>
            <w:tabs>
              <w:tab w:val="right" w:leader="dot" w:pos="9060"/>
            </w:tabs>
            <w:rPr>
              <w:rFonts w:asciiTheme="minorHAnsi" w:eastAsiaTheme="minorEastAsia" w:hAnsiTheme="minorHAnsi"/>
              <w:noProof/>
              <w:sz w:val="22"/>
              <w:szCs w:val="22"/>
              <w:lang w:eastAsia="sv-SE"/>
            </w:rPr>
          </w:pPr>
          <w:hyperlink w:anchor="_Toc46498949" w:history="1">
            <w:r w:rsidR="005D0C30" w:rsidRPr="007A0B9A">
              <w:rPr>
                <w:rStyle w:val="Hyperlnk"/>
                <w:rFonts w:eastAsiaTheme="majorEastAsia" w:cstheme="majorHAnsi"/>
                <w:noProof/>
              </w:rPr>
              <w:t>14.</w:t>
            </w:r>
            <w:r w:rsidR="005D0C30" w:rsidRPr="007A0B9A">
              <w:rPr>
                <w:rStyle w:val="Hyperlnk"/>
                <w:rFonts w:eastAsiaTheme="majorEastAsia" w:cstheme="majorBidi"/>
                <w:noProof/>
              </w:rPr>
              <w:t xml:space="preserve"> Tvättstuga</w:t>
            </w:r>
            <w:r w:rsidR="005D0C30">
              <w:rPr>
                <w:noProof/>
                <w:webHidden/>
              </w:rPr>
              <w:tab/>
            </w:r>
            <w:r w:rsidR="005D0C30">
              <w:rPr>
                <w:noProof/>
                <w:webHidden/>
              </w:rPr>
              <w:fldChar w:fldCharType="begin"/>
            </w:r>
            <w:r w:rsidR="005D0C30">
              <w:rPr>
                <w:noProof/>
                <w:webHidden/>
              </w:rPr>
              <w:instrText xml:space="preserve"> PAGEREF _Toc46498949 \h </w:instrText>
            </w:r>
            <w:r w:rsidR="005D0C30">
              <w:rPr>
                <w:noProof/>
                <w:webHidden/>
              </w:rPr>
            </w:r>
            <w:r w:rsidR="005D0C30">
              <w:rPr>
                <w:noProof/>
                <w:webHidden/>
              </w:rPr>
              <w:fldChar w:fldCharType="separate"/>
            </w:r>
            <w:r w:rsidR="005D0C30">
              <w:rPr>
                <w:noProof/>
                <w:webHidden/>
              </w:rPr>
              <w:t>6</w:t>
            </w:r>
            <w:r w:rsidR="005D0C30">
              <w:rPr>
                <w:noProof/>
                <w:webHidden/>
              </w:rPr>
              <w:fldChar w:fldCharType="end"/>
            </w:r>
          </w:hyperlink>
        </w:p>
        <w:p w:rsidR="005D0C30" w:rsidRDefault="00B93862">
          <w:pPr>
            <w:pStyle w:val="Innehll1"/>
            <w:tabs>
              <w:tab w:val="right" w:leader="dot" w:pos="9060"/>
            </w:tabs>
            <w:rPr>
              <w:rFonts w:asciiTheme="minorHAnsi" w:eastAsiaTheme="minorEastAsia" w:hAnsiTheme="minorHAnsi"/>
              <w:noProof/>
              <w:sz w:val="22"/>
              <w:szCs w:val="22"/>
              <w:lang w:eastAsia="sv-SE"/>
            </w:rPr>
          </w:pPr>
          <w:hyperlink w:anchor="_Toc46498950" w:history="1">
            <w:r w:rsidR="005D0C30" w:rsidRPr="007A0B9A">
              <w:rPr>
                <w:rStyle w:val="Hyperlnk"/>
                <w:rFonts w:eastAsiaTheme="majorEastAsia" w:cstheme="majorBidi"/>
                <w:noProof/>
              </w:rPr>
              <w:t>Om du planerar att flytta</w:t>
            </w:r>
            <w:r w:rsidR="005D0C30">
              <w:rPr>
                <w:noProof/>
                <w:webHidden/>
              </w:rPr>
              <w:tab/>
            </w:r>
            <w:r w:rsidR="005D0C30">
              <w:rPr>
                <w:noProof/>
                <w:webHidden/>
              </w:rPr>
              <w:fldChar w:fldCharType="begin"/>
            </w:r>
            <w:r w:rsidR="005D0C30">
              <w:rPr>
                <w:noProof/>
                <w:webHidden/>
              </w:rPr>
              <w:instrText xml:space="preserve"> PAGEREF _Toc46498950 \h </w:instrText>
            </w:r>
            <w:r w:rsidR="005D0C30">
              <w:rPr>
                <w:noProof/>
                <w:webHidden/>
              </w:rPr>
            </w:r>
            <w:r w:rsidR="005D0C30">
              <w:rPr>
                <w:noProof/>
                <w:webHidden/>
              </w:rPr>
              <w:fldChar w:fldCharType="separate"/>
            </w:r>
            <w:r w:rsidR="005D0C30">
              <w:rPr>
                <w:noProof/>
                <w:webHidden/>
              </w:rPr>
              <w:t>7</w:t>
            </w:r>
            <w:r w:rsidR="005D0C30">
              <w:rPr>
                <w:noProof/>
                <w:webHidden/>
              </w:rPr>
              <w:fldChar w:fldCharType="end"/>
            </w:r>
          </w:hyperlink>
        </w:p>
        <w:p w:rsidR="005D0C30" w:rsidRDefault="00B93862">
          <w:pPr>
            <w:pStyle w:val="Innehll1"/>
            <w:tabs>
              <w:tab w:val="right" w:leader="dot" w:pos="9060"/>
            </w:tabs>
            <w:rPr>
              <w:rFonts w:asciiTheme="minorHAnsi" w:eastAsiaTheme="minorEastAsia" w:hAnsiTheme="minorHAnsi"/>
              <w:noProof/>
              <w:sz w:val="22"/>
              <w:szCs w:val="22"/>
              <w:lang w:eastAsia="sv-SE"/>
            </w:rPr>
          </w:pPr>
          <w:hyperlink w:anchor="_Toc46498951" w:history="1">
            <w:r w:rsidR="005D0C30" w:rsidRPr="007A0B9A">
              <w:rPr>
                <w:rStyle w:val="Hyperlnk"/>
                <w:rFonts w:eastAsiaTheme="majorEastAsia" w:cstheme="majorBidi"/>
                <w:noProof/>
              </w:rPr>
              <w:t xml:space="preserve">Ordlista och översättning – </w:t>
            </w:r>
            <w:r w:rsidR="005D0C30" w:rsidRPr="007A0B9A">
              <w:rPr>
                <w:rStyle w:val="Hyperlnk"/>
                <w:rFonts w:eastAsiaTheme="majorEastAsia" w:cstheme="majorBidi"/>
                <w:i/>
                <w:iCs/>
                <w:noProof/>
              </w:rPr>
              <w:t>translation</w:t>
            </w:r>
            <w:r w:rsidR="005D0C30">
              <w:rPr>
                <w:noProof/>
                <w:webHidden/>
              </w:rPr>
              <w:tab/>
            </w:r>
            <w:r w:rsidR="005D0C30">
              <w:rPr>
                <w:noProof/>
                <w:webHidden/>
              </w:rPr>
              <w:fldChar w:fldCharType="begin"/>
            </w:r>
            <w:r w:rsidR="005D0C30">
              <w:rPr>
                <w:noProof/>
                <w:webHidden/>
              </w:rPr>
              <w:instrText xml:space="preserve"> PAGEREF _Toc46498951 \h </w:instrText>
            </w:r>
            <w:r w:rsidR="005D0C30">
              <w:rPr>
                <w:noProof/>
                <w:webHidden/>
              </w:rPr>
            </w:r>
            <w:r w:rsidR="005D0C30">
              <w:rPr>
                <w:noProof/>
                <w:webHidden/>
              </w:rPr>
              <w:fldChar w:fldCharType="separate"/>
            </w:r>
            <w:r w:rsidR="005D0C30">
              <w:rPr>
                <w:noProof/>
                <w:webHidden/>
              </w:rPr>
              <w:t>8</w:t>
            </w:r>
            <w:r w:rsidR="005D0C30">
              <w:rPr>
                <w:noProof/>
                <w:webHidden/>
              </w:rPr>
              <w:fldChar w:fldCharType="end"/>
            </w:r>
          </w:hyperlink>
        </w:p>
        <w:p w:rsidR="00F55C07" w:rsidRDefault="00F55C07" w:rsidP="00F55C07">
          <w:pPr>
            <w:rPr>
              <w:rFonts w:asciiTheme="majorHAnsi" w:eastAsiaTheme="majorEastAsia" w:hAnsiTheme="majorHAnsi" w:cstheme="majorBidi"/>
              <w:sz w:val="28"/>
              <w:szCs w:val="32"/>
            </w:rPr>
          </w:pPr>
          <w:r w:rsidRPr="005E7691">
            <w:rPr>
              <w:b/>
              <w:bCs/>
            </w:rPr>
            <w:fldChar w:fldCharType="end"/>
          </w:r>
        </w:p>
      </w:sdtContent>
    </w:sdt>
    <w:p w:rsidR="00E96B9E" w:rsidRDefault="00E96B9E">
      <w:pPr>
        <w:rPr>
          <w:rFonts w:asciiTheme="majorHAnsi" w:eastAsiaTheme="majorEastAsia" w:hAnsiTheme="majorHAnsi" w:cstheme="majorBidi"/>
          <w:sz w:val="28"/>
          <w:szCs w:val="32"/>
        </w:rPr>
      </w:pPr>
      <w:r>
        <w:rPr>
          <w:rFonts w:asciiTheme="majorHAnsi" w:eastAsiaTheme="majorEastAsia" w:hAnsiTheme="majorHAnsi" w:cstheme="majorBidi"/>
          <w:sz w:val="28"/>
          <w:szCs w:val="32"/>
        </w:rPr>
        <w:br w:type="page"/>
      </w:r>
    </w:p>
    <w:p w:rsidR="008D1709" w:rsidRPr="008D1709" w:rsidRDefault="008D1709" w:rsidP="008D1709">
      <w:pPr>
        <w:keepNext/>
        <w:keepLines/>
        <w:tabs>
          <w:tab w:val="left" w:pos="1701"/>
          <w:tab w:val="left" w:pos="3600"/>
          <w:tab w:val="left" w:pos="5387"/>
        </w:tabs>
        <w:spacing w:before="320" w:after="80"/>
        <w:outlineLvl w:val="0"/>
        <w:rPr>
          <w:rFonts w:asciiTheme="majorHAnsi" w:eastAsiaTheme="majorEastAsia" w:hAnsiTheme="majorHAnsi" w:cstheme="majorBidi"/>
          <w:sz w:val="28"/>
          <w:szCs w:val="32"/>
        </w:rPr>
      </w:pPr>
      <w:bookmarkStart w:id="4" w:name="_Toc46498933"/>
      <w:r w:rsidRPr="008D1709">
        <w:rPr>
          <w:rFonts w:asciiTheme="majorHAnsi" w:eastAsiaTheme="majorEastAsia" w:hAnsiTheme="majorHAnsi" w:cstheme="majorBidi"/>
          <w:sz w:val="28"/>
          <w:szCs w:val="32"/>
        </w:rPr>
        <w:lastRenderedPageBreak/>
        <w:t>Om allmän aktsamhet</w:t>
      </w:r>
      <w:bookmarkEnd w:id="4"/>
    </w:p>
    <w:p w:rsidR="008D1709" w:rsidRPr="008D1709" w:rsidRDefault="008D1709" w:rsidP="008D1709">
      <w:pPr>
        <w:tabs>
          <w:tab w:val="left" w:pos="851"/>
          <w:tab w:val="left" w:pos="3600"/>
          <w:tab w:val="left" w:pos="5387"/>
        </w:tabs>
        <w:ind w:left="851" w:hanging="294"/>
        <w:rPr>
          <w:rFonts w:ascii="Times New Roman" w:hAnsi="Times New Roman" w:cs="Times New Roman"/>
          <w:sz w:val="24"/>
          <w:szCs w:val="24"/>
        </w:rPr>
      </w:pPr>
      <w:r w:rsidRPr="008D1709">
        <w:rPr>
          <w:rFonts w:ascii="Times New Roman" w:hAnsi="Times New Roman" w:cs="Times New Roman"/>
          <w:sz w:val="24"/>
          <w:szCs w:val="24"/>
        </w:rPr>
        <w:t>a)</w:t>
      </w:r>
      <w:r w:rsidRPr="008D1709">
        <w:rPr>
          <w:rFonts w:ascii="Times New Roman" w:hAnsi="Times New Roman" w:cs="Times New Roman"/>
          <w:sz w:val="24"/>
          <w:szCs w:val="24"/>
        </w:rPr>
        <w:tab/>
        <w:t>Tänk på att vara rädd om och ta väl hand om föreningens egendom, alltså alla hus, utrustning, maskiner och våra gårdar och planteringar. Det är vi medlemmar som gemensamt betalar för underhåll och reparationer.</w:t>
      </w:r>
    </w:p>
    <w:p w:rsidR="008D1709" w:rsidRPr="008D1709" w:rsidRDefault="008D1709" w:rsidP="008D1709">
      <w:pPr>
        <w:tabs>
          <w:tab w:val="left" w:pos="851"/>
          <w:tab w:val="left" w:pos="3600"/>
          <w:tab w:val="left" w:pos="5387"/>
        </w:tabs>
        <w:ind w:left="851" w:hanging="294"/>
        <w:rPr>
          <w:rFonts w:ascii="Times New Roman" w:hAnsi="Times New Roman" w:cs="Times New Roman"/>
          <w:sz w:val="24"/>
          <w:szCs w:val="24"/>
        </w:rPr>
      </w:pPr>
      <w:r w:rsidRPr="008D1709">
        <w:rPr>
          <w:rFonts w:ascii="Times New Roman" w:hAnsi="Times New Roman" w:cs="Times New Roman"/>
          <w:sz w:val="24"/>
          <w:szCs w:val="24"/>
        </w:rPr>
        <w:t>b)</w:t>
      </w:r>
      <w:r w:rsidRPr="008D1709">
        <w:rPr>
          <w:rFonts w:ascii="Times New Roman" w:hAnsi="Times New Roman" w:cs="Times New Roman"/>
          <w:sz w:val="24"/>
          <w:szCs w:val="24"/>
        </w:rPr>
        <w:tab/>
        <w:t>Om akut skada eller fel inträffar i huset, ta i första hand kontakt med fastighets</w:t>
      </w:r>
      <w:r w:rsidRPr="008D1709">
        <w:rPr>
          <w:rFonts w:ascii="Times New Roman" w:hAnsi="Times New Roman" w:cs="Times New Roman"/>
          <w:sz w:val="24"/>
          <w:szCs w:val="24"/>
        </w:rPr>
        <w:softHyphen/>
        <w:t>förvaltaren enligt anslag i porten eller information på hemsidan.</w:t>
      </w:r>
    </w:p>
    <w:p w:rsidR="008D1709" w:rsidRPr="008D1709" w:rsidRDefault="008D1709" w:rsidP="008D1709">
      <w:pPr>
        <w:keepNext/>
        <w:keepLines/>
        <w:tabs>
          <w:tab w:val="left" w:pos="567"/>
          <w:tab w:val="left" w:pos="3600"/>
          <w:tab w:val="left" w:pos="5387"/>
        </w:tabs>
        <w:spacing w:before="320" w:after="80"/>
        <w:outlineLvl w:val="0"/>
        <w:rPr>
          <w:rFonts w:asciiTheme="majorHAnsi" w:eastAsiaTheme="majorEastAsia" w:hAnsiTheme="majorHAnsi" w:cstheme="majorBidi"/>
          <w:sz w:val="28"/>
          <w:szCs w:val="32"/>
        </w:rPr>
      </w:pPr>
      <w:bookmarkStart w:id="5" w:name="_Toc46498934"/>
      <w:r w:rsidRPr="008D1709">
        <w:rPr>
          <w:rFonts w:asciiTheme="majorHAnsi" w:eastAsiaTheme="majorEastAsia" w:hAnsiTheme="majorHAnsi" w:cstheme="majorBidi"/>
          <w:sz w:val="28"/>
          <w:szCs w:val="32"/>
        </w:rPr>
        <w:t>Om säkerhet</w:t>
      </w:r>
      <w:bookmarkEnd w:id="5"/>
    </w:p>
    <w:p w:rsidR="008D1709" w:rsidRPr="008D1709" w:rsidRDefault="008D1709" w:rsidP="008D1709">
      <w:pPr>
        <w:numPr>
          <w:ilvl w:val="0"/>
          <w:numId w:val="37"/>
        </w:numPr>
        <w:tabs>
          <w:tab w:val="left" w:pos="851"/>
          <w:tab w:val="left" w:pos="1701"/>
          <w:tab w:val="left" w:pos="3600"/>
          <w:tab w:val="left" w:pos="5387"/>
        </w:tabs>
        <w:ind w:left="851" w:hanging="294"/>
        <w:rPr>
          <w:rFonts w:ascii="Times New Roman" w:hAnsi="Times New Roman" w:cs="Times New Roman"/>
          <w:sz w:val="24"/>
          <w:szCs w:val="24"/>
        </w:rPr>
      </w:pPr>
      <w:r w:rsidRPr="008D1709">
        <w:rPr>
          <w:rFonts w:ascii="Times New Roman" w:hAnsi="Times New Roman" w:cs="Times New Roman"/>
          <w:sz w:val="24"/>
          <w:szCs w:val="24"/>
        </w:rPr>
        <w:t>Kontrollera att entrédörren i alltid stängs efter dig när du passerat. Låt inte entré</w:t>
      </w:r>
      <w:r w:rsidRPr="008D1709">
        <w:rPr>
          <w:rFonts w:ascii="Times New Roman" w:hAnsi="Times New Roman" w:cs="Times New Roman"/>
          <w:sz w:val="24"/>
          <w:szCs w:val="24"/>
        </w:rPr>
        <w:softHyphen/>
        <w:t xml:space="preserve">dörren stå öppen utom när du lastar i eller ur något, </w:t>
      </w:r>
      <w:proofErr w:type="gramStart"/>
      <w:r w:rsidRPr="008D1709">
        <w:rPr>
          <w:rFonts w:ascii="Times New Roman" w:hAnsi="Times New Roman" w:cs="Times New Roman"/>
          <w:sz w:val="24"/>
          <w:szCs w:val="24"/>
        </w:rPr>
        <w:t>t.ex.</w:t>
      </w:r>
      <w:proofErr w:type="gramEnd"/>
      <w:r w:rsidRPr="008D1709">
        <w:rPr>
          <w:rFonts w:ascii="Times New Roman" w:hAnsi="Times New Roman" w:cs="Times New Roman"/>
          <w:sz w:val="24"/>
          <w:szCs w:val="24"/>
        </w:rPr>
        <w:t xml:space="preserve"> vid flytt. Släpp inte in någon okänd person i fastigheten. Var särskilt vaksam när du öppnar via port</w:t>
      </w:r>
      <w:r w:rsidRPr="008D1709">
        <w:rPr>
          <w:rFonts w:ascii="Times New Roman" w:hAnsi="Times New Roman" w:cs="Times New Roman"/>
          <w:sz w:val="24"/>
          <w:szCs w:val="24"/>
        </w:rPr>
        <w:softHyphen/>
        <w:t>telefonen.</w:t>
      </w:r>
    </w:p>
    <w:p w:rsidR="008D1709" w:rsidRPr="008D1709" w:rsidRDefault="008D1709" w:rsidP="008D1709">
      <w:pPr>
        <w:numPr>
          <w:ilvl w:val="0"/>
          <w:numId w:val="37"/>
        </w:numPr>
        <w:tabs>
          <w:tab w:val="left" w:pos="851"/>
          <w:tab w:val="left" w:pos="1701"/>
          <w:tab w:val="left" w:pos="3600"/>
          <w:tab w:val="left" w:pos="5387"/>
        </w:tabs>
        <w:ind w:left="851" w:hanging="294"/>
        <w:rPr>
          <w:rFonts w:ascii="Times New Roman" w:hAnsi="Times New Roman" w:cs="Times New Roman"/>
          <w:sz w:val="24"/>
          <w:szCs w:val="24"/>
        </w:rPr>
      </w:pPr>
      <w:r w:rsidRPr="008D1709">
        <w:rPr>
          <w:rFonts w:ascii="Times New Roman" w:hAnsi="Times New Roman" w:cs="Times New Roman"/>
          <w:sz w:val="24"/>
          <w:szCs w:val="24"/>
        </w:rPr>
        <w:t>Lämna inte källardörrar olåsta.</w:t>
      </w:r>
    </w:p>
    <w:p w:rsidR="008D1709" w:rsidRPr="008D1709" w:rsidRDefault="008D1709" w:rsidP="008D1709">
      <w:pPr>
        <w:numPr>
          <w:ilvl w:val="0"/>
          <w:numId w:val="37"/>
        </w:numPr>
        <w:tabs>
          <w:tab w:val="left" w:pos="851"/>
          <w:tab w:val="left" w:pos="1701"/>
          <w:tab w:val="left" w:pos="3600"/>
          <w:tab w:val="left" w:pos="5387"/>
        </w:tabs>
        <w:ind w:left="851" w:hanging="294"/>
        <w:rPr>
          <w:rFonts w:ascii="Times New Roman" w:hAnsi="Times New Roman" w:cs="Times New Roman"/>
          <w:sz w:val="24"/>
          <w:szCs w:val="24"/>
        </w:rPr>
      </w:pPr>
      <w:r w:rsidRPr="008D1709">
        <w:rPr>
          <w:rFonts w:ascii="Times New Roman" w:hAnsi="Times New Roman" w:cs="Times New Roman"/>
          <w:sz w:val="24"/>
          <w:szCs w:val="24"/>
        </w:rPr>
        <w:t>Var försiktig med eld, tända stearinljus och vid grillning.</w:t>
      </w:r>
    </w:p>
    <w:p w:rsidR="008D1709" w:rsidRPr="008D1709" w:rsidRDefault="008D1709" w:rsidP="008D1709">
      <w:pPr>
        <w:numPr>
          <w:ilvl w:val="0"/>
          <w:numId w:val="37"/>
        </w:numPr>
        <w:tabs>
          <w:tab w:val="left" w:pos="851"/>
          <w:tab w:val="left" w:pos="1701"/>
          <w:tab w:val="left" w:pos="3600"/>
          <w:tab w:val="left" w:pos="5387"/>
        </w:tabs>
        <w:ind w:left="851" w:hanging="294"/>
        <w:rPr>
          <w:rFonts w:ascii="Times New Roman" w:hAnsi="Times New Roman" w:cs="Times New Roman"/>
          <w:sz w:val="24"/>
          <w:szCs w:val="24"/>
        </w:rPr>
      </w:pPr>
      <w:r w:rsidRPr="008D1709">
        <w:rPr>
          <w:rFonts w:ascii="Times New Roman" w:hAnsi="Times New Roman" w:cs="Times New Roman"/>
          <w:sz w:val="24"/>
          <w:szCs w:val="24"/>
        </w:rPr>
        <w:t>Din lägenhet ska vara utrustad med brandvarnare och du bör teckna försäkring med bostadsrättstillägg. Annars riskerar du att behöva betala alla kostnader för reparationer efter brand, vattenskada osv</w:t>
      </w:r>
    </w:p>
    <w:p w:rsidR="008D1709" w:rsidRPr="008D1709" w:rsidRDefault="008D1709" w:rsidP="008D1709">
      <w:pPr>
        <w:numPr>
          <w:ilvl w:val="0"/>
          <w:numId w:val="37"/>
        </w:numPr>
        <w:tabs>
          <w:tab w:val="left" w:pos="851"/>
          <w:tab w:val="left" w:pos="1701"/>
          <w:tab w:val="left" w:pos="3600"/>
          <w:tab w:val="left" w:pos="5387"/>
        </w:tabs>
        <w:ind w:left="851" w:hanging="294"/>
        <w:rPr>
          <w:rFonts w:ascii="Times New Roman" w:hAnsi="Times New Roman" w:cs="Times New Roman"/>
          <w:sz w:val="24"/>
          <w:szCs w:val="24"/>
        </w:rPr>
      </w:pPr>
      <w:r w:rsidRPr="008D1709">
        <w:rPr>
          <w:rFonts w:ascii="Times New Roman" w:hAnsi="Times New Roman" w:cs="Times New Roman"/>
          <w:sz w:val="24"/>
          <w:szCs w:val="24"/>
        </w:rPr>
        <w:t xml:space="preserve">Meddela </w:t>
      </w:r>
      <w:r w:rsidR="006A3264">
        <w:rPr>
          <w:rFonts w:ascii="Times New Roman" w:hAnsi="Times New Roman" w:cs="Times New Roman"/>
          <w:sz w:val="24"/>
          <w:szCs w:val="24"/>
        </w:rPr>
        <w:t xml:space="preserve">gärna </w:t>
      </w:r>
      <w:r w:rsidRPr="008D1709">
        <w:rPr>
          <w:rFonts w:ascii="Times New Roman" w:hAnsi="Times New Roman" w:cs="Times New Roman"/>
          <w:sz w:val="24"/>
          <w:szCs w:val="24"/>
        </w:rPr>
        <w:t>grannar eller styrelsen om du är bortrest under en längre tid.</w:t>
      </w:r>
    </w:p>
    <w:p w:rsidR="008D1709" w:rsidRPr="008D1709" w:rsidRDefault="008D1709" w:rsidP="008D1709">
      <w:pPr>
        <w:keepNext/>
        <w:keepLines/>
        <w:tabs>
          <w:tab w:val="left" w:pos="567"/>
          <w:tab w:val="left" w:pos="3600"/>
          <w:tab w:val="left" w:pos="5387"/>
        </w:tabs>
        <w:spacing w:before="320" w:after="80"/>
        <w:outlineLvl w:val="0"/>
        <w:rPr>
          <w:rFonts w:asciiTheme="majorHAnsi" w:eastAsiaTheme="majorEastAsia" w:hAnsiTheme="majorHAnsi" w:cstheme="majorBidi"/>
          <w:sz w:val="28"/>
          <w:szCs w:val="32"/>
        </w:rPr>
      </w:pPr>
      <w:bookmarkStart w:id="6" w:name="_Toc46498935"/>
      <w:r w:rsidRPr="008D1709">
        <w:rPr>
          <w:rFonts w:asciiTheme="majorHAnsi" w:eastAsiaTheme="majorEastAsia" w:hAnsiTheme="majorHAnsi" w:cstheme="majorBidi"/>
          <w:sz w:val="28"/>
          <w:szCs w:val="32"/>
        </w:rPr>
        <w:t>Om gemensamma kostnader</w:t>
      </w:r>
      <w:bookmarkEnd w:id="6"/>
    </w:p>
    <w:p w:rsidR="008D1709" w:rsidRPr="008D1709" w:rsidRDefault="008D1709" w:rsidP="008D1709">
      <w:pPr>
        <w:tabs>
          <w:tab w:val="left" w:pos="1701"/>
          <w:tab w:val="left" w:pos="3600"/>
          <w:tab w:val="left" w:pos="5387"/>
        </w:tabs>
        <w:rPr>
          <w:rFonts w:ascii="Times New Roman" w:hAnsi="Times New Roman" w:cs="Times New Roman"/>
          <w:sz w:val="24"/>
          <w:szCs w:val="24"/>
        </w:rPr>
      </w:pPr>
      <w:r w:rsidRPr="008D1709">
        <w:rPr>
          <w:rFonts w:ascii="Times New Roman" w:hAnsi="Times New Roman" w:cs="Times New Roman"/>
          <w:sz w:val="24"/>
          <w:szCs w:val="24"/>
        </w:rPr>
        <w:t>Var sparsam vid varmvattenförbrukning och låt inte vatten rinna i onödan. Var också sparsam med el i fastighetens gemensamma utrymmen. Byt kranpackning när vatten står och droppar. Kostnader för vatten och el betalas av alla bostadsrättshavare gemensamt.</w:t>
      </w:r>
    </w:p>
    <w:p w:rsidR="008D1709" w:rsidRPr="008D1709" w:rsidRDefault="008D1709" w:rsidP="008D1709">
      <w:pPr>
        <w:keepNext/>
        <w:keepLines/>
        <w:numPr>
          <w:ilvl w:val="0"/>
          <w:numId w:val="36"/>
        </w:numPr>
        <w:tabs>
          <w:tab w:val="left" w:pos="567"/>
          <w:tab w:val="left" w:pos="3600"/>
          <w:tab w:val="left" w:pos="5387"/>
        </w:tabs>
        <w:spacing w:before="320" w:after="80"/>
        <w:outlineLvl w:val="0"/>
        <w:rPr>
          <w:rFonts w:asciiTheme="majorHAnsi" w:eastAsiaTheme="majorEastAsia" w:hAnsiTheme="majorHAnsi" w:cstheme="majorBidi"/>
          <w:i/>
          <w:iCs/>
          <w:sz w:val="28"/>
          <w:szCs w:val="32"/>
        </w:rPr>
      </w:pPr>
      <w:bookmarkStart w:id="7" w:name="_Toc46498936"/>
      <w:r w:rsidRPr="008D1709">
        <w:rPr>
          <w:rFonts w:asciiTheme="majorHAnsi" w:eastAsiaTheme="majorEastAsia" w:hAnsiTheme="majorHAnsi" w:cstheme="majorBidi"/>
          <w:i/>
          <w:iCs/>
          <w:sz w:val="28"/>
          <w:szCs w:val="32"/>
        </w:rPr>
        <w:t>Andrahandsuthyrning – se stadgarna</w:t>
      </w:r>
      <w:r w:rsidR="00E96B9E">
        <w:rPr>
          <w:rFonts w:asciiTheme="majorHAnsi" w:eastAsiaTheme="majorEastAsia" w:hAnsiTheme="majorHAnsi" w:cstheme="majorBidi"/>
          <w:i/>
          <w:iCs/>
          <w:sz w:val="28"/>
          <w:szCs w:val="32"/>
        </w:rPr>
        <w:t>!</w:t>
      </w:r>
      <w:bookmarkEnd w:id="7"/>
    </w:p>
    <w:p w:rsidR="008D1709" w:rsidRPr="008D1709" w:rsidRDefault="008D1709" w:rsidP="008D1709">
      <w:pPr>
        <w:keepNext/>
        <w:keepLines/>
        <w:numPr>
          <w:ilvl w:val="0"/>
          <w:numId w:val="2"/>
        </w:numPr>
        <w:tabs>
          <w:tab w:val="left" w:pos="1701"/>
          <w:tab w:val="left" w:pos="3600"/>
          <w:tab w:val="left" w:pos="5387"/>
        </w:tabs>
        <w:spacing w:before="320" w:after="80"/>
        <w:outlineLvl w:val="0"/>
        <w:rPr>
          <w:rFonts w:asciiTheme="majorHAnsi" w:eastAsiaTheme="majorEastAsia" w:hAnsiTheme="majorHAnsi" w:cstheme="majorBidi"/>
          <w:sz w:val="28"/>
          <w:szCs w:val="28"/>
        </w:rPr>
      </w:pPr>
      <w:bookmarkStart w:id="8" w:name="_Toc46498937"/>
      <w:r w:rsidRPr="008D1709">
        <w:rPr>
          <w:rFonts w:asciiTheme="majorHAnsi" w:eastAsiaTheme="majorEastAsia" w:hAnsiTheme="majorHAnsi" w:cstheme="majorBidi"/>
          <w:sz w:val="28"/>
          <w:szCs w:val="28"/>
        </w:rPr>
        <w:t xml:space="preserve">Avfallshantering, </w:t>
      </w:r>
      <w:proofErr w:type="spellStart"/>
      <w:r w:rsidRPr="008D1709">
        <w:rPr>
          <w:rFonts w:asciiTheme="majorHAnsi" w:eastAsiaTheme="majorEastAsia" w:hAnsiTheme="majorHAnsi" w:cstheme="majorBidi"/>
          <w:sz w:val="28"/>
          <w:szCs w:val="28"/>
        </w:rPr>
        <w:t>elavfall</w:t>
      </w:r>
      <w:proofErr w:type="spellEnd"/>
      <w:r w:rsidRPr="008D1709">
        <w:rPr>
          <w:rFonts w:asciiTheme="majorHAnsi" w:eastAsiaTheme="majorEastAsia" w:hAnsiTheme="majorHAnsi" w:cstheme="majorBidi"/>
          <w:sz w:val="28"/>
          <w:szCs w:val="28"/>
        </w:rPr>
        <w:t>, kemiska produkter</w:t>
      </w:r>
      <w:bookmarkEnd w:id="8"/>
    </w:p>
    <w:p w:rsidR="008D1709" w:rsidRPr="008D1709" w:rsidRDefault="008D1709" w:rsidP="008D1709">
      <w:pPr>
        <w:numPr>
          <w:ilvl w:val="0"/>
          <w:numId w:val="40"/>
        </w:numPr>
        <w:tabs>
          <w:tab w:val="left" w:pos="1701"/>
          <w:tab w:val="left" w:pos="3600"/>
          <w:tab w:val="left" w:pos="5387"/>
        </w:tabs>
        <w:ind w:hanging="294"/>
        <w:rPr>
          <w:rFonts w:ascii="Times New Roman" w:hAnsi="Times New Roman" w:cs="Times New Roman"/>
          <w:sz w:val="24"/>
          <w:szCs w:val="24"/>
        </w:rPr>
      </w:pPr>
      <w:r w:rsidRPr="008D1709">
        <w:rPr>
          <w:rFonts w:ascii="Times New Roman" w:hAnsi="Times New Roman" w:cs="Times New Roman"/>
          <w:sz w:val="24"/>
          <w:szCs w:val="24"/>
        </w:rPr>
        <w:t>Soppåsar får inte ställas i trapphuset.</w:t>
      </w:r>
    </w:p>
    <w:p w:rsidR="008D1709" w:rsidRPr="008D1709" w:rsidRDefault="008D1709" w:rsidP="008D1709">
      <w:pPr>
        <w:numPr>
          <w:ilvl w:val="0"/>
          <w:numId w:val="40"/>
        </w:numPr>
        <w:tabs>
          <w:tab w:val="left" w:pos="1701"/>
          <w:tab w:val="left" w:pos="3600"/>
          <w:tab w:val="left" w:pos="5387"/>
        </w:tabs>
        <w:ind w:hanging="294"/>
        <w:rPr>
          <w:rFonts w:ascii="Times New Roman" w:hAnsi="Times New Roman" w:cs="Times New Roman"/>
          <w:sz w:val="24"/>
          <w:szCs w:val="24"/>
        </w:rPr>
      </w:pPr>
      <w:r w:rsidRPr="008D1709">
        <w:rPr>
          <w:rFonts w:ascii="Times New Roman" w:hAnsi="Times New Roman" w:cs="Times New Roman"/>
          <w:sz w:val="24"/>
          <w:szCs w:val="24"/>
        </w:rPr>
        <w:t xml:space="preserve">Sopor ska enligt lag sorteras och återvinnas av miljöskäl. Förpackningar från mat, hygienprodukter </w:t>
      </w:r>
      <w:proofErr w:type="gramStart"/>
      <w:r w:rsidRPr="008D1709">
        <w:rPr>
          <w:rFonts w:ascii="Times New Roman" w:hAnsi="Times New Roman" w:cs="Times New Roman"/>
          <w:sz w:val="24"/>
          <w:szCs w:val="24"/>
        </w:rPr>
        <w:t>m.m.</w:t>
      </w:r>
      <w:proofErr w:type="gramEnd"/>
      <w:r w:rsidRPr="008D1709">
        <w:rPr>
          <w:rFonts w:ascii="Times New Roman" w:hAnsi="Times New Roman" w:cs="Times New Roman"/>
          <w:sz w:val="24"/>
          <w:szCs w:val="24"/>
        </w:rPr>
        <w:t xml:space="preserve"> ska sorteras enligt SRV:s guide som finns på föreningens hemsida, www.brfringen.se. Det lämnas i återvinningsstationer som finns ute på Ringvägen.</w:t>
      </w:r>
      <w:r w:rsidRPr="008D1709">
        <w:rPr>
          <w:rFonts w:ascii="Times New Roman" w:hAnsi="Times New Roman" w:cs="Times New Roman"/>
          <w:sz w:val="24"/>
          <w:szCs w:val="24"/>
        </w:rPr>
        <w:br/>
      </w:r>
      <w:r w:rsidRPr="008D1709">
        <w:rPr>
          <w:rFonts w:ascii="Times New Roman" w:hAnsi="Times New Roman" w:cs="Times New Roman"/>
          <w:sz w:val="24"/>
          <w:szCs w:val="24"/>
        </w:rPr>
        <w:br/>
        <w:t xml:space="preserve">Övriga restprodukter som mjukplast, omslagspapper, tygrester, tops, vissna växter </w:t>
      </w:r>
      <w:proofErr w:type="gramStart"/>
      <w:r w:rsidRPr="008D1709">
        <w:rPr>
          <w:rFonts w:ascii="Times New Roman" w:hAnsi="Times New Roman" w:cs="Times New Roman"/>
          <w:sz w:val="24"/>
          <w:szCs w:val="24"/>
        </w:rPr>
        <w:t>m.m.</w:t>
      </w:r>
      <w:proofErr w:type="gramEnd"/>
      <w:r w:rsidRPr="008D1709">
        <w:rPr>
          <w:rFonts w:ascii="Times New Roman" w:hAnsi="Times New Roman" w:cs="Times New Roman"/>
          <w:sz w:val="24"/>
          <w:szCs w:val="24"/>
        </w:rPr>
        <w:t xml:space="preserve"> sorteras som brännbara restsopor. Matavfall samt även hushållspapper och tepåsar</w:t>
      </w:r>
      <w:r w:rsidRPr="008D1709">
        <w:t xml:space="preserve"> </w:t>
      </w:r>
      <w:r w:rsidRPr="008D1709">
        <w:rPr>
          <w:rFonts w:ascii="Times New Roman" w:hAnsi="Times New Roman" w:cs="Times New Roman"/>
          <w:sz w:val="24"/>
          <w:szCs w:val="24"/>
        </w:rPr>
        <w:t>sorteras som kompost. Restsopor och kompost slängs i sophusen som finns vid varje gård.</w:t>
      </w:r>
    </w:p>
    <w:p w:rsidR="008D1709" w:rsidRPr="008D1709" w:rsidRDefault="008D1709" w:rsidP="008D1709">
      <w:pPr>
        <w:numPr>
          <w:ilvl w:val="0"/>
          <w:numId w:val="40"/>
        </w:numPr>
        <w:tabs>
          <w:tab w:val="left" w:pos="1701"/>
          <w:tab w:val="left" w:pos="3600"/>
          <w:tab w:val="left" w:pos="5387"/>
        </w:tabs>
        <w:ind w:hanging="294"/>
        <w:rPr>
          <w:rFonts w:ascii="Times New Roman" w:hAnsi="Times New Roman" w:cs="Times New Roman"/>
          <w:sz w:val="24"/>
          <w:szCs w:val="24"/>
        </w:rPr>
      </w:pPr>
      <w:r w:rsidRPr="008D1709">
        <w:rPr>
          <w:rFonts w:ascii="Times New Roman" w:hAnsi="Times New Roman" w:cs="Times New Roman"/>
          <w:sz w:val="24"/>
          <w:szCs w:val="24"/>
        </w:rPr>
        <w:lastRenderedPageBreak/>
        <w:t>Grovsopor, möbler, el och kemikalier måste du själv lämna till återvinningscentral (</w:t>
      </w:r>
      <w:proofErr w:type="gramStart"/>
      <w:r w:rsidRPr="008D1709">
        <w:rPr>
          <w:rFonts w:ascii="Times New Roman" w:hAnsi="Times New Roman" w:cs="Times New Roman"/>
          <w:sz w:val="24"/>
          <w:szCs w:val="24"/>
        </w:rPr>
        <w:t>t.ex.</w:t>
      </w:r>
      <w:proofErr w:type="gramEnd"/>
      <w:r w:rsidRPr="008D1709">
        <w:rPr>
          <w:rFonts w:ascii="Times New Roman" w:hAnsi="Times New Roman" w:cs="Times New Roman"/>
          <w:sz w:val="24"/>
          <w:szCs w:val="24"/>
        </w:rPr>
        <w:t xml:space="preserve"> Rörvägen 23 i Jordbro). Mindre grovsopor kan även slängas varje vår och höst i container som föreningen tar hem på städdagarna.</w:t>
      </w:r>
    </w:p>
    <w:p w:rsidR="008D1709" w:rsidRPr="00EF0F21" w:rsidRDefault="008D1709" w:rsidP="00A225C2">
      <w:pPr>
        <w:pStyle w:val="Brdtextutanavstnd"/>
        <w:rPr>
          <w:rFonts w:eastAsiaTheme="majorEastAsia"/>
          <w:lang w:bidi="sv-SE"/>
        </w:rPr>
      </w:pPr>
      <w:r w:rsidRPr="00EF0F21">
        <w:rPr>
          <w:rFonts w:asciiTheme="majorHAnsi" w:eastAsiaTheme="majorEastAsia" w:hAnsiTheme="majorHAnsi" w:cstheme="majorBidi"/>
          <w:sz w:val="28"/>
          <w:szCs w:val="28"/>
        </w:rPr>
        <w:t>Balkonger</w:t>
      </w:r>
      <w:r w:rsidR="00EF0F21">
        <w:rPr>
          <w:rFonts w:asciiTheme="majorHAnsi" w:eastAsiaTheme="majorEastAsia" w:hAnsiTheme="majorHAnsi" w:cstheme="majorBidi"/>
          <w:sz w:val="28"/>
          <w:szCs w:val="28"/>
        </w:rPr>
        <w:br/>
      </w:r>
      <w:r w:rsidRPr="00EF0F21">
        <w:rPr>
          <w:rStyle w:val="BrdtextChar"/>
          <w:rFonts w:ascii="Times New Roman" w:hAnsi="Times New Roman" w:cs="Times New Roman"/>
          <w:sz w:val="24"/>
          <w:szCs w:val="24"/>
        </w:rPr>
        <w:t>På föreningens balkonger får man inte</w:t>
      </w:r>
      <w:r w:rsidRPr="00EF0F21">
        <w:rPr>
          <w:rFonts w:eastAsiaTheme="majorEastAsia"/>
          <w:b/>
          <w:bCs/>
        </w:rPr>
        <w:t xml:space="preserve"> </w:t>
      </w:r>
    </w:p>
    <w:p w:rsidR="008D1709" w:rsidRPr="008D1709" w:rsidRDefault="008D1709" w:rsidP="008D1709">
      <w:pPr>
        <w:numPr>
          <w:ilvl w:val="0"/>
          <w:numId w:val="38"/>
        </w:numPr>
        <w:tabs>
          <w:tab w:val="left" w:pos="1701"/>
          <w:tab w:val="left" w:pos="3600"/>
          <w:tab w:val="left" w:pos="5387"/>
        </w:tabs>
        <w:ind w:hanging="294"/>
        <w:rPr>
          <w:rFonts w:ascii="Times New Roman" w:hAnsi="Times New Roman" w:cs="Times New Roman"/>
          <w:sz w:val="24"/>
          <w:szCs w:val="24"/>
          <w:lang w:bidi="sv-SE"/>
        </w:rPr>
      </w:pPr>
      <w:r w:rsidRPr="008D1709">
        <w:rPr>
          <w:rFonts w:ascii="Times New Roman" w:hAnsi="Times New Roman" w:cs="Times New Roman"/>
          <w:sz w:val="24"/>
          <w:szCs w:val="24"/>
          <w:lang w:bidi="sv-SE"/>
        </w:rPr>
        <w:t xml:space="preserve">förvara sådant som inte hör till normal balkongmöblering. Det gäller </w:t>
      </w:r>
      <w:proofErr w:type="gramStart"/>
      <w:r w:rsidRPr="008D1709">
        <w:rPr>
          <w:rFonts w:ascii="Times New Roman" w:hAnsi="Times New Roman" w:cs="Times New Roman"/>
          <w:sz w:val="24"/>
          <w:szCs w:val="24"/>
          <w:lang w:bidi="sv-SE"/>
        </w:rPr>
        <w:t>t.ex.</w:t>
      </w:r>
      <w:proofErr w:type="gramEnd"/>
      <w:r w:rsidRPr="008D1709">
        <w:rPr>
          <w:rFonts w:ascii="Times New Roman" w:hAnsi="Times New Roman" w:cs="Times New Roman"/>
          <w:sz w:val="24"/>
          <w:szCs w:val="24"/>
          <w:lang w:bidi="sv-SE"/>
        </w:rPr>
        <w:t xml:space="preserve"> däck, kartonger och maskiner eller byggmateriel från renoveringar. Om vindskydd eller insynsskydd sätts upp ska det var avsett för det. Presenning, filtar osv. är inte acceptabel inredning.</w:t>
      </w:r>
    </w:p>
    <w:p w:rsidR="008D1709" w:rsidRPr="008D1709" w:rsidRDefault="008D1709" w:rsidP="008D1709">
      <w:pPr>
        <w:numPr>
          <w:ilvl w:val="0"/>
          <w:numId w:val="38"/>
        </w:numPr>
        <w:tabs>
          <w:tab w:val="left" w:pos="1701"/>
          <w:tab w:val="left" w:pos="3600"/>
          <w:tab w:val="left" w:pos="5387"/>
        </w:tabs>
        <w:ind w:hanging="294"/>
        <w:rPr>
          <w:rFonts w:ascii="Times New Roman" w:hAnsi="Times New Roman" w:cs="Times New Roman"/>
          <w:sz w:val="24"/>
          <w:szCs w:val="24"/>
          <w:lang w:bidi="sv-SE"/>
        </w:rPr>
      </w:pPr>
      <w:r w:rsidRPr="008D1709">
        <w:rPr>
          <w:rFonts w:ascii="Times New Roman" w:hAnsi="Times New Roman" w:cs="Times New Roman"/>
          <w:sz w:val="24"/>
          <w:szCs w:val="24"/>
          <w:lang w:bidi="sv-SE"/>
        </w:rPr>
        <w:t xml:space="preserve">borra och montera </w:t>
      </w:r>
      <w:proofErr w:type="gramStart"/>
      <w:r w:rsidRPr="008D1709">
        <w:rPr>
          <w:rFonts w:ascii="Times New Roman" w:hAnsi="Times New Roman" w:cs="Times New Roman"/>
          <w:sz w:val="24"/>
          <w:szCs w:val="24"/>
          <w:lang w:bidi="sv-SE"/>
        </w:rPr>
        <w:t>t.ex.</w:t>
      </w:r>
      <w:proofErr w:type="gramEnd"/>
      <w:r w:rsidRPr="008D1709">
        <w:rPr>
          <w:rFonts w:ascii="Times New Roman" w:hAnsi="Times New Roman" w:cs="Times New Roman"/>
          <w:sz w:val="24"/>
          <w:szCs w:val="24"/>
          <w:lang w:bidi="sv-SE"/>
        </w:rPr>
        <w:t xml:space="preserve"> markiser eller blomlådor i fasaden. Man får inte placera blomlådor utanför balkongräcket, utan måste montera dem innanför räcket.</w:t>
      </w:r>
    </w:p>
    <w:p w:rsidR="008D1709" w:rsidRPr="008D1709" w:rsidRDefault="008D1709" w:rsidP="008D1709">
      <w:pPr>
        <w:numPr>
          <w:ilvl w:val="0"/>
          <w:numId w:val="38"/>
        </w:numPr>
        <w:tabs>
          <w:tab w:val="left" w:pos="1701"/>
          <w:tab w:val="left" w:pos="3600"/>
          <w:tab w:val="left" w:pos="5387"/>
        </w:tabs>
        <w:ind w:hanging="294"/>
        <w:rPr>
          <w:rFonts w:ascii="Times New Roman" w:hAnsi="Times New Roman" w:cs="Times New Roman"/>
          <w:sz w:val="24"/>
          <w:szCs w:val="24"/>
          <w:lang w:bidi="sv-SE"/>
        </w:rPr>
      </w:pPr>
      <w:r w:rsidRPr="008D1709">
        <w:rPr>
          <w:rFonts w:ascii="Times New Roman" w:hAnsi="Times New Roman" w:cs="Times New Roman"/>
          <w:sz w:val="24"/>
          <w:szCs w:val="24"/>
          <w:lang w:bidi="sv-SE"/>
        </w:rPr>
        <w:t xml:space="preserve">skaka mattor, sängkläder </w:t>
      </w:r>
      <w:proofErr w:type="gramStart"/>
      <w:r w:rsidRPr="008D1709">
        <w:rPr>
          <w:rFonts w:ascii="Times New Roman" w:hAnsi="Times New Roman" w:cs="Times New Roman"/>
          <w:sz w:val="24"/>
          <w:szCs w:val="24"/>
          <w:lang w:bidi="sv-SE"/>
        </w:rPr>
        <w:t>m.m.</w:t>
      </w:r>
      <w:proofErr w:type="gramEnd"/>
    </w:p>
    <w:p w:rsidR="008D1709" w:rsidRPr="008D1709" w:rsidRDefault="008D1709" w:rsidP="008D1709">
      <w:pPr>
        <w:numPr>
          <w:ilvl w:val="0"/>
          <w:numId w:val="38"/>
        </w:numPr>
        <w:tabs>
          <w:tab w:val="left" w:pos="1701"/>
          <w:tab w:val="left" w:pos="3600"/>
          <w:tab w:val="left" w:pos="5387"/>
        </w:tabs>
        <w:ind w:hanging="294"/>
        <w:rPr>
          <w:rFonts w:ascii="Times New Roman" w:hAnsi="Times New Roman" w:cs="Times New Roman"/>
          <w:sz w:val="24"/>
          <w:szCs w:val="24"/>
          <w:lang w:bidi="sv-SE"/>
        </w:rPr>
      </w:pPr>
      <w:r w:rsidRPr="008D1709">
        <w:rPr>
          <w:rFonts w:ascii="Times New Roman" w:hAnsi="Times New Roman" w:cs="Times New Roman"/>
          <w:sz w:val="24"/>
          <w:szCs w:val="24"/>
          <w:lang w:bidi="sv-SE"/>
        </w:rPr>
        <w:t xml:space="preserve">grilla med kolgrill (men </w:t>
      </w:r>
      <w:proofErr w:type="spellStart"/>
      <w:r w:rsidRPr="008D1709">
        <w:rPr>
          <w:rFonts w:ascii="Times New Roman" w:hAnsi="Times New Roman" w:cs="Times New Roman"/>
          <w:sz w:val="24"/>
          <w:szCs w:val="24"/>
          <w:lang w:bidi="sv-SE"/>
        </w:rPr>
        <w:t>elgrill</w:t>
      </w:r>
      <w:proofErr w:type="spellEnd"/>
      <w:r w:rsidRPr="008D1709">
        <w:rPr>
          <w:rFonts w:ascii="Times New Roman" w:hAnsi="Times New Roman" w:cs="Times New Roman"/>
          <w:sz w:val="24"/>
          <w:szCs w:val="24"/>
          <w:lang w:bidi="sv-SE"/>
        </w:rPr>
        <w:t xml:space="preserve"> får användas).</w:t>
      </w:r>
    </w:p>
    <w:p w:rsidR="008D1709" w:rsidRPr="008D1709" w:rsidRDefault="008D1709" w:rsidP="008D1709">
      <w:pPr>
        <w:keepNext/>
        <w:keepLines/>
        <w:numPr>
          <w:ilvl w:val="0"/>
          <w:numId w:val="2"/>
        </w:numPr>
        <w:tabs>
          <w:tab w:val="left" w:pos="1701"/>
          <w:tab w:val="left" w:pos="3600"/>
          <w:tab w:val="left" w:pos="5387"/>
        </w:tabs>
        <w:spacing w:before="320" w:after="80"/>
        <w:outlineLvl w:val="0"/>
        <w:rPr>
          <w:rFonts w:asciiTheme="majorHAnsi" w:eastAsiaTheme="majorEastAsia" w:hAnsiTheme="majorHAnsi" w:cstheme="majorBidi"/>
          <w:sz w:val="28"/>
          <w:szCs w:val="28"/>
        </w:rPr>
      </w:pPr>
      <w:bookmarkStart w:id="9" w:name="_Toc46498938"/>
      <w:r w:rsidRPr="008D1709">
        <w:rPr>
          <w:rFonts w:asciiTheme="majorHAnsi" w:eastAsiaTheme="majorEastAsia" w:hAnsiTheme="majorHAnsi" w:cstheme="majorBidi"/>
          <w:sz w:val="28"/>
          <w:szCs w:val="28"/>
        </w:rPr>
        <w:t>Bilkörning och parkering på området</w:t>
      </w:r>
      <w:bookmarkEnd w:id="9"/>
    </w:p>
    <w:p w:rsidR="008D1709" w:rsidRDefault="008D1709" w:rsidP="008D1709">
      <w:pPr>
        <w:numPr>
          <w:ilvl w:val="0"/>
          <w:numId w:val="39"/>
        </w:numPr>
        <w:tabs>
          <w:tab w:val="left" w:pos="1701"/>
          <w:tab w:val="left" w:pos="3600"/>
          <w:tab w:val="left" w:pos="5387"/>
        </w:tabs>
        <w:ind w:hanging="294"/>
        <w:rPr>
          <w:rFonts w:ascii="Times New Roman" w:hAnsi="Times New Roman" w:cs="Times New Roman"/>
          <w:sz w:val="24"/>
          <w:szCs w:val="24"/>
        </w:rPr>
      </w:pPr>
      <w:r w:rsidRPr="008D1709">
        <w:rPr>
          <w:rFonts w:ascii="Times New Roman" w:hAnsi="Times New Roman" w:cs="Times New Roman"/>
          <w:sz w:val="24"/>
          <w:szCs w:val="24"/>
        </w:rPr>
        <w:t xml:space="preserve">Parkering inte tillåtet någonstans på området förutom på de parkeringsplatser som finns (gästparkering eller egen hyrd parkeringsplats). Du kan stå i </w:t>
      </w:r>
      <w:r w:rsidRPr="000C0243">
        <w:rPr>
          <w:rFonts w:ascii="Times New Roman" w:hAnsi="Times New Roman" w:cs="Times New Roman"/>
          <w:b/>
          <w:bCs/>
          <w:sz w:val="24"/>
          <w:szCs w:val="24"/>
        </w:rPr>
        <w:t>max 10 minuter</w:t>
      </w:r>
      <w:r w:rsidRPr="008D1709">
        <w:rPr>
          <w:rFonts w:ascii="Times New Roman" w:hAnsi="Times New Roman" w:cs="Times New Roman"/>
          <w:sz w:val="24"/>
          <w:szCs w:val="24"/>
        </w:rPr>
        <w:t xml:space="preserve"> för att lasta </w:t>
      </w:r>
      <w:r w:rsidR="0094147E">
        <w:rPr>
          <w:rFonts w:ascii="Times New Roman" w:hAnsi="Times New Roman" w:cs="Times New Roman"/>
          <w:sz w:val="24"/>
          <w:szCs w:val="24"/>
        </w:rPr>
        <w:t>av</w:t>
      </w:r>
      <w:r w:rsidRPr="008D1709">
        <w:rPr>
          <w:rFonts w:ascii="Times New Roman" w:hAnsi="Times New Roman" w:cs="Times New Roman"/>
          <w:sz w:val="24"/>
          <w:szCs w:val="24"/>
        </w:rPr>
        <w:t xml:space="preserve"> eller </w:t>
      </w:r>
      <w:r w:rsidR="0094147E">
        <w:rPr>
          <w:rFonts w:ascii="Times New Roman" w:hAnsi="Times New Roman" w:cs="Times New Roman"/>
          <w:sz w:val="24"/>
          <w:szCs w:val="24"/>
        </w:rPr>
        <w:t xml:space="preserve">på </w:t>
      </w:r>
      <w:r w:rsidRPr="008D1709">
        <w:rPr>
          <w:rFonts w:ascii="Times New Roman" w:hAnsi="Times New Roman" w:cs="Times New Roman"/>
          <w:sz w:val="24"/>
          <w:szCs w:val="24"/>
        </w:rPr>
        <w:t>något, annars riskerar du böter. Vid ev. flytt kan du ansöka om parkeringstillstånd hos förvaltaren.</w:t>
      </w:r>
      <w:r w:rsidR="006A3264">
        <w:rPr>
          <w:rFonts w:ascii="Times New Roman" w:hAnsi="Times New Roman" w:cs="Times New Roman"/>
          <w:sz w:val="24"/>
          <w:szCs w:val="24"/>
        </w:rPr>
        <w:t xml:space="preserve"> </w:t>
      </w:r>
      <w:r w:rsidRPr="008D1709">
        <w:rPr>
          <w:rFonts w:ascii="Times New Roman" w:hAnsi="Times New Roman" w:cs="Times New Roman"/>
          <w:sz w:val="24"/>
          <w:szCs w:val="24"/>
        </w:rPr>
        <w:t>Parkering eller bilkörning på gräsmattorna är inte heller tillåtet.</w:t>
      </w:r>
    </w:p>
    <w:p w:rsidR="0094147E" w:rsidRPr="0094147E" w:rsidRDefault="0094147E" w:rsidP="0094147E">
      <w:pPr>
        <w:numPr>
          <w:ilvl w:val="0"/>
          <w:numId w:val="39"/>
        </w:numPr>
        <w:tabs>
          <w:tab w:val="left" w:pos="1701"/>
          <w:tab w:val="left" w:pos="3600"/>
          <w:tab w:val="left" w:pos="5387"/>
        </w:tabs>
        <w:ind w:hanging="294"/>
        <w:rPr>
          <w:rFonts w:ascii="Times New Roman" w:hAnsi="Times New Roman" w:cs="Times New Roman"/>
          <w:sz w:val="24"/>
          <w:szCs w:val="24"/>
        </w:rPr>
      </w:pPr>
      <w:r w:rsidRPr="008D1709">
        <w:rPr>
          <w:rFonts w:ascii="Times New Roman" w:hAnsi="Times New Roman" w:cs="Times New Roman"/>
          <w:sz w:val="24"/>
          <w:szCs w:val="24"/>
        </w:rPr>
        <w:t>Parkering av bilar ska helst ske med avgassystemet bort från husen som står närmast. Motorn ska inte gå på tomgång mer än fem minuter av hänsyn till grannar som kan ha sovrum och balkong nära.</w:t>
      </w:r>
    </w:p>
    <w:p w:rsidR="00124AE0" w:rsidRPr="008D1709" w:rsidRDefault="00124AE0" w:rsidP="008D1709">
      <w:pPr>
        <w:numPr>
          <w:ilvl w:val="0"/>
          <w:numId w:val="39"/>
        </w:numPr>
        <w:tabs>
          <w:tab w:val="left" w:pos="1701"/>
          <w:tab w:val="left" w:pos="3600"/>
          <w:tab w:val="left" w:pos="5387"/>
        </w:tabs>
        <w:ind w:hanging="294"/>
        <w:rPr>
          <w:rFonts w:ascii="Times New Roman" w:hAnsi="Times New Roman" w:cs="Times New Roman"/>
          <w:sz w:val="24"/>
          <w:szCs w:val="24"/>
        </w:rPr>
      </w:pPr>
      <w:r>
        <w:rPr>
          <w:rFonts w:ascii="Times New Roman" w:hAnsi="Times New Roman" w:cs="Times New Roman"/>
          <w:sz w:val="24"/>
          <w:szCs w:val="24"/>
        </w:rPr>
        <w:t xml:space="preserve">Undvik att köra in på gården om det inte är nödvändigt </w:t>
      </w:r>
      <w:r w:rsidR="0090677D">
        <w:rPr>
          <w:rFonts w:ascii="Times New Roman" w:hAnsi="Times New Roman" w:cs="Times New Roman"/>
          <w:sz w:val="24"/>
          <w:szCs w:val="24"/>
        </w:rPr>
        <w:t>för av- och pålastning</w:t>
      </w:r>
      <w:r w:rsidR="0094147E">
        <w:rPr>
          <w:rFonts w:ascii="Times New Roman" w:hAnsi="Times New Roman" w:cs="Times New Roman"/>
          <w:sz w:val="24"/>
          <w:szCs w:val="24"/>
        </w:rPr>
        <w:t xml:space="preserve"> för allas trevnad och säkerhet.</w:t>
      </w:r>
    </w:p>
    <w:p w:rsidR="008D1709" w:rsidRPr="008D1709" w:rsidRDefault="008D1709" w:rsidP="008D1709">
      <w:pPr>
        <w:numPr>
          <w:ilvl w:val="0"/>
          <w:numId w:val="39"/>
        </w:numPr>
        <w:tabs>
          <w:tab w:val="left" w:pos="1701"/>
          <w:tab w:val="left" w:pos="3600"/>
          <w:tab w:val="left" w:pos="5387"/>
        </w:tabs>
        <w:ind w:hanging="294"/>
        <w:rPr>
          <w:rFonts w:ascii="Times New Roman" w:hAnsi="Times New Roman" w:cs="Times New Roman"/>
          <w:sz w:val="24"/>
          <w:szCs w:val="24"/>
        </w:rPr>
      </w:pPr>
      <w:r w:rsidRPr="008D1709">
        <w:rPr>
          <w:rFonts w:ascii="Times New Roman" w:hAnsi="Times New Roman" w:cs="Times New Roman"/>
          <w:sz w:val="24"/>
          <w:szCs w:val="24"/>
        </w:rPr>
        <w:t xml:space="preserve">Hastigheten vid bilkörning på området ska vara </w:t>
      </w:r>
      <w:r w:rsidRPr="000C0243">
        <w:rPr>
          <w:rFonts w:ascii="Times New Roman" w:hAnsi="Times New Roman" w:cs="Times New Roman"/>
          <w:b/>
          <w:bCs/>
          <w:sz w:val="24"/>
          <w:szCs w:val="24"/>
        </w:rPr>
        <w:t>max 7 km i timmen</w:t>
      </w:r>
      <w:r w:rsidRPr="008D1709">
        <w:rPr>
          <w:rFonts w:ascii="Times New Roman" w:hAnsi="Times New Roman" w:cs="Times New Roman"/>
          <w:sz w:val="24"/>
          <w:szCs w:val="24"/>
        </w:rPr>
        <w:t xml:space="preserve">. Det gäller på över hela föreningens område, </w:t>
      </w:r>
      <w:r w:rsidR="00BB2F4F">
        <w:rPr>
          <w:rFonts w:ascii="Times New Roman" w:hAnsi="Times New Roman" w:cs="Times New Roman"/>
          <w:sz w:val="24"/>
          <w:szCs w:val="24"/>
        </w:rPr>
        <w:t xml:space="preserve">både </w:t>
      </w:r>
      <w:r w:rsidRPr="008D1709">
        <w:rPr>
          <w:rFonts w:ascii="Times New Roman" w:hAnsi="Times New Roman" w:cs="Times New Roman"/>
          <w:sz w:val="24"/>
          <w:szCs w:val="24"/>
        </w:rPr>
        <w:t>parkeringar och gårdar.</w:t>
      </w:r>
    </w:p>
    <w:p w:rsidR="008D1709" w:rsidRPr="008D1709" w:rsidRDefault="008D1709" w:rsidP="008D1709">
      <w:pPr>
        <w:keepNext/>
        <w:keepLines/>
        <w:numPr>
          <w:ilvl w:val="0"/>
          <w:numId w:val="2"/>
        </w:numPr>
        <w:tabs>
          <w:tab w:val="left" w:pos="1701"/>
          <w:tab w:val="left" w:pos="3600"/>
          <w:tab w:val="left" w:pos="5387"/>
        </w:tabs>
        <w:spacing w:before="320" w:after="80"/>
        <w:outlineLvl w:val="0"/>
        <w:rPr>
          <w:rFonts w:asciiTheme="majorHAnsi" w:eastAsiaTheme="majorEastAsia" w:hAnsiTheme="majorHAnsi" w:cstheme="majorBidi"/>
          <w:sz w:val="28"/>
          <w:szCs w:val="28"/>
          <w:lang w:bidi="sv-SE"/>
        </w:rPr>
      </w:pPr>
      <w:bookmarkStart w:id="10" w:name="_Toc46498939"/>
      <w:r w:rsidRPr="008D1709">
        <w:rPr>
          <w:rFonts w:asciiTheme="majorHAnsi" w:eastAsiaTheme="majorEastAsia" w:hAnsiTheme="majorHAnsi" w:cstheme="majorBidi"/>
          <w:sz w:val="28"/>
          <w:szCs w:val="28"/>
          <w:lang w:bidi="sv-SE"/>
        </w:rPr>
        <w:t>Brandsäkerhet och utrymning</w:t>
      </w:r>
      <w:bookmarkEnd w:id="10"/>
    </w:p>
    <w:p w:rsidR="008D1709" w:rsidRPr="008D1709" w:rsidRDefault="008D1709" w:rsidP="008D1709">
      <w:pPr>
        <w:tabs>
          <w:tab w:val="left" w:pos="1701"/>
          <w:tab w:val="left" w:pos="3600"/>
          <w:tab w:val="left" w:pos="5387"/>
        </w:tabs>
        <w:rPr>
          <w:rFonts w:ascii="Times New Roman" w:hAnsi="Times New Roman" w:cs="Times New Roman"/>
          <w:sz w:val="24"/>
          <w:szCs w:val="24"/>
          <w:lang w:bidi="sv-SE"/>
        </w:rPr>
      </w:pPr>
      <w:r w:rsidRPr="008D1709">
        <w:rPr>
          <w:rFonts w:ascii="Times New Roman" w:hAnsi="Times New Roman" w:cs="Times New Roman"/>
          <w:sz w:val="24"/>
          <w:szCs w:val="24"/>
          <w:lang w:bidi="sv-SE"/>
        </w:rPr>
        <w:t>För att minimera risken för anlagd brand och kunna utrymma vid brand får inte trapphus och källargångar användas för förvaring. De är dina utrymningsvägar, och utrymning i ett rökfyllt trapphus under stress är mycket svårare om det står saker i vägen.</w:t>
      </w:r>
    </w:p>
    <w:p w:rsidR="008D1709" w:rsidRPr="008D1709" w:rsidRDefault="008D1709" w:rsidP="008D1709">
      <w:pPr>
        <w:numPr>
          <w:ilvl w:val="0"/>
          <w:numId w:val="41"/>
        </w:numPr>
        <w:tabs>
          <w:tab w:val="left" w:pos="1701"/>
          <w:tab w:val="left" w:pos="3600"/>
          <w:tab w:val="left" w:pos="5387"/>
        </w:tabs>
        <w:ind w:hanging="294"/>
        <w:rPr>
          <w:rFonts w:ascii="Times New Roman" w:hAnsi="Times New Roman" w:cs="Times New Roman"/>
          <w:sz w:val="24"/>
          <w:szCs w:val="24"/>
          <w:lang w:bidi="sv-SE"/>
        </w:rPr>
      </w:pPr>
      <w:r w:rsidRPr="008D1709">
        <w:rPr>
          <w:rFonts w:ascii="Times New Roman" w:hAnsi="Times New Roman" w:cs="Times New Roman"/>
          <w:sz w:val="24"/>
          <w:szCs w:val="24"/>
          <w:lang w:bidi="sv-SE"/>
        </w:rPr>
        <w:t>I trapphus, balkonger och övriga gemensamma utrymmen får inte barnvagnar, rullatorer, däck, möbler, leksaker, skor och annat löst och brännbart eller brandfarligt material förvaras.</w:t>
      </w:r>
    </w:p>
    <w:p w:rsidR="008D1709" w:rsidRPr="008D1709" w:rsidRDefault="008D1709" w:rsidP="008D1709">
      <w:pPr>
        <w:numPr>
          <w:ilvl w:val="0"/>
          <w:numId w:val="41"/>
        </w:numPr>
        <w:tabs>
          <w:tab w:val="left" w:pos="1701"/>
          <w:tab w:val="left" w:pos="3600"/>
          <w:tab w:val="left" w:pos="5387"/>
        </w:tabs>
        <w:ind w:hanging="294"/>
        <w:rPr>
          <w:rFonts w:ascii="Times New Roman" w:hAnsi="Times New Roman" w:cs="Times New Roman"/>
          <w:sz w:val="24"/>
          <w:szCs w:val="24"/>
          <w:lang w:bidi="sv-SE"/>
        </w:rPr>
      </w:pPr>
      <w:r w:rsidRPr="008D1709">
        <w:rPr>
          <w:rFonts w:ascii="Times New Roman" w:hAnsi="Times New Roman" w:cs="Times New Roman"/>
          <w:sz w:val="24"/>
          <w:szCs w:val="24"/>
          <w:lang w:bidi="sv-SE"/>
        </w:rPr>
        <w:t>Dörrar ska alltid hållas stängda för att minska risk för spridning av brand och rök.</w:t>
      </w:r>
    </w:p>
    <w:p w:rsidR="008D1709" w:rsidRPr="008D1709" w:rsidRDefault="008D1709" w:rsidP="008D1709">
      <w:pPr>
        <w:numPr>
          <w:ilvl w:val="0"/>
          <w:numId w:val="41"/>
        </w:numPr>
        <w:tabs>
          <w:tab w:val="left" w:pos="1701"/>
          <w:tab w:val="left" w:pos="3600"/>
          <w:tab w:val="left" w:pos="5387"/>
        </w:tabs>
        <w:ind w:hanging="294"/>
        <w:rPr>
          <w:rFonts w:ascii="Times New Roman" w:hAnsi="Times New Roman" w:cs="Times New Roman"/>
          <w:sz w:val="24"/>
          <w:szCs w:val="24"/>
          <w:lang w:bidi="sv-SE"/>
        </w:rPr>
      </w:pPr>
      <w:r w:rsidRPr="008D1709">
        <w:rPr>
          <w:rFonts w:ascii="Times New Roman" w:hAnsi="Times New Roman" w:cs="Times New Roman"/>
          <w:sz w:val="24"/>
          <w:szCs w:val="24"/>
          <w:lang w:bidi="sv-SE"/>
        </w:rPr>
        <w:lastRenderedPageBreak/>
        <w:t>I lägenhetsförråd och garage får inga brandfarliga varor förvaras. Hit hör vätska i form av exempelvis t-röd, spolarvätska och tändvätska samt gaser såsom gasol och många sprejburkar. I en bil får dock en reservdunk med drivmedel förvaras.</w:t>
      </w:r>
    </w:p>
    <w:p w:rsidR="008D1709" w:rsidRPr="008D1709" w:rsidRDefault="008D1709" w:rsidP="008D1709">
      <w:pPr>
        <w:numPr>
          <w:ilvl w:val="0"/>
          <w:numId w:val="41"/>
        </w:numPr>
        <w:tabs>
          <w:tab w:val="left" w:pos="1701"/>
          <w:tab w:val="left" w:pos="3600"/>
          <w:tab w:val="left" w:pos="5387"/>
        </w:tabs>
        <w:ind w:hanging="294"/>
        <w:rPr>
          <w:rFonts w:ascii="Times New Roman" w:hAnsi="Times New Roman" w:cs="Times New Roman"/>
          <w:sz w:val="24"/>
          <w:szCs w:val="24"/>
          <w:lang w:bidi="sv-SE"/>
        </w:rPr>
      </w:pPr>
      <w:r w:rsidRPr="008D1709">
        <w:rPr>
          <w:rFonts w:ascii="Times New Roman" w:hAnsi="Times New Roman" w:cs="Times New Roman"/>
          <w:sz w:val="24"/>
          <w:szCs w:val="24"/>
          <w:lang w:bidi="sv-SE"/>
        </w:rPr>
        <w:t>I lägenheten och på balkongen kan ev. brandfarlig vätska och gas förvaras om det sker enligt föreskrifter från Myndigheten för samhällsskydd och beredskap (MSB).</w:t>
      </w:r>
    </w:p>
    <w:p w:rsidR="008D1709" w:rsidRPr="008D1709" w:rsidRDefault="008D1709" w:rsidP="008D1709">
      <w:pPr>
        <w:numPr>
          <w:ilvl w:val="0"/>
          <w:numId w:val="41"/>
        </w:numPr>
        <w:tabs>
          <w:tab w:val="left" w:pos="1701"/>
          <w:tab w:val="left" w:pos="3600"/>
          <w:tab w:val="left" w:pos="5387"/>
        </w:tabs>
        <w:ind w:hanging="294"/>
        <w:rPr>
          <w:rFonts w:ascii="Times New Roman" w:hAnsi="Times New Roman" w:cs="Times New Roman"/>
          <w:sz w:val="24"/>
          <w:szCs w:val="24"/>
          <w:lang w:bidi="sv-SE"/>
        </w:rPr>
      </w:pPr>
      <w:r w:rsidRPr="008D1709">
        <w:rPr>
          <w:rFonts w:ascii="Times New Roman" w:hAnsi="Times New Roman" w:cs="Times New Roman"/>
          <w:sz w:val="24"/>
          <w:szCs w:val="24"/>
          <w:lang w:bidi="sv-SE"/>
        </w:rPr>
        <w:t>Fyrverkerier får ej avfyras från balkong eller på föreningens gårdar.</w:t>
      </w:r>
    </w:p>
    <w:p w:rsidR="008D1709" w:rsidRPr="008D1709" w:rsidRDefault="008D1709" w:rsidP="008D1709">
      <w:pPr>
        <w:keepNext/>
        <w:keepLines/>
        <w:numPr>
          <w:ilvl w:val="0"/>
          <w:numId w:val="36"/>
        </w:numPr>
        <w:tabs>
          <w:tab w:val="left" w:pos="567"/>
          <w:tab w:val="left" w:pos="3600"/>
          <w:tab w:val="left" w:pos="5387"/>
        </w:tabs>
        <w:spacing w:before="320" w:after="80"/>
        <w:outlineLvl w:val="0"/>
        <w:rPr>
          <w:rFonts w:asciiTheme="majorHAnsi" w:eastAsiaTheme="majorEastAsia" w:hAnsiTheme="majorHAnsi" w:cstheme="majorBidi"/>
          <w:sz w:val="28"/>
          <w:szCs w:val="32"/>
        </w:rPr>
      </w:pPr>
      <w:bookmarkStart w:id="11" w:name="_Toc46498940"/>
      <w:r w:rsidRPr="008D1709">
        <w:rPr>
          <w:rFonts w:asciiTheme="majorHAnsi" w:eastAsiaTheme="majorEastAsia" w:hAnsiTheme="majorHAnsi" w:cstheme="majorBidi"/>
          <w:sz w:val="28"/>
          <w:szCs w:val="32"/>
        </w:rPr>
        <w:t>Cyklar, mopeder, barnvagnar, rullatorer</w:t>
      </w:r>
      <w:bookmarkEnd w:id="11"/>
    </w:p>
    <w:p w:rsidR="008D1709" w:rsidRPr="008D1709" w:rsidRDefault="008D1709" w:rsidP="008D1709">
      <w:pPr>
        <w:tabs>
          <w:tab w:val="left" w:pos="1701"/>
          <w:tab w:val="left" w:pos="3600"/>
          <w:tab w:val="left" w:pos="5387"/>
        </w:tabs>
        <w:rPr>
          <w:rFonts w:ascii="Times New Roman" w:hAnsi="Times New Roman" w:cs="Times New Roman"/>
          <w:sz w:val="24"/>
          <w:szCs w:val="24"/>
        </w:rPr>
      </w:pPr>
      <w:r w:rsidRPr="008D1709">
        <w:rPr>
          <w:rFonts w:ascii="Times New Roman" w:hAnsi="Times New Roman" w:cs="Times New Roman"/>
          <w:sz w:val="24"/>
          <w:szCs w:val="24"/>
        </w:rPr>
        <w:t>Cyklar och mopeder ska förvaras i cykelrum eller i cykelställ på gården och får inte ställas utanför eller inne i porten. Barnvagnar och rullatorer får inte ställas inne i trapphuset.</w:t>
      </w:r>
    </w:p>
    <w:p w:rsidR="008D1709" w:rsidRPr="008D1709" w:rsidRDefault="008D1709" w:rsidP="008D1709">
      <w:pPr>
        <w:keepNext/>
        <w:keepLines/>
        <w:numPr>
          <w:ilvl w:val="0"/>
          <w:numId w:val="2"/>
        </w:numPr>
        <w:tabs>
          <w:tab w:val="left" w:pos="1701"/>
          <w:tab w:val="left" w:pos="3600"/>
          <w:tab w:val="left" w:pos="5387"/>
        </w:tabs>
        <w:spacing w:before="320" w:after="80"/>
        <w:outlineLvl w:val="0"/>
        <w:rPr>
          <w:rFonts w:asciiTheme="majorHAnsi" w:eastAsiaTheme="majorEastAsia" w:hAnsiTheme="majorHAnsi" w:cstheme="majorBidi"/>
          <w:sz w:val="28"/>
          <w:szCs w:val="28"/>
        </w:rPr>
      </w:pPr>
      <w:bookmarkStart w:id="12" w:name="_Toc46498941"/>
      <w:r w:rsidRPr="008D1709">
        <w:rPr>
          <w:rFonts w:asciiTheme="majorHAnsi" w:eastAsiaTheme="majorEastAsia" w:hAnsiTheme="majorHAnsi" w:cstheme="majorBidi"/>
          <w:sz w:val="28"/>
          <w:szCs w:val="28"/>
        </w:rPr>
        <w:t>Gårdarna, uteplatserna</w:t>
      </w:r>
      <w:bookmarkEnd w:id="12"/>
    </w:p>
    <w:p w:rsidR="008D1709" w:rsidRDefault="00293A6B" w:rsidP="008D1709">
      <w:pPr>
        <w:numPr>
          <w:ilvl w:val="0"/>
          <w:numId w:val="42"/>
        </w:numPr>
        <w:tabs>
          <w:tab w:val="left" w:pos="1701"/>
          <w:tab w:val="left" w:pos="3600"/>
          <w:tab w:val="left" w:pos="5387"/>
        </w:tabs>
        <w:ind w:hanging="294"/>
        <w:rPr>
          <w:rFonts w:ascii="Times New Roman" w:hAnsi="Times New Roman" w:cs="Times New Roman"/>
          <w:sz w:val="24"/>
          <w:szCs w:val="24"/>
        </w:rPr>
      </w:pPr>
      <w:r>
        <w:rPr>
          <w:rFonts w:ascii="Times New Roman" w:hAnsi="Times New Roman" w:cs="Times New Roman"/>
          <w:sz w:val="24"/>
          <w:szCs w:val="24"/>
        </w:rPr>
        <w:t xml:space="preserve">När du vistas på </w:t>
      </w:r>
      <w:r w:rsidR="00873193">
        <w:rPr>
          <w:rFonts w:ascii="Times New Roman" w:hAnsi="Times New Roman" w:cs="Times New Roman"/>
          <w:sz w:val="24"/>
          <w:szCs w:val="24"/>
        </w:rPr>
        <w:t xml:space="preserve">våra </w:t>
      </w:r>
      <w:r>
        <w:rPr>
          <w:rFonts w:ascii="Times New Roman" w:hAnsi="Times New Roman" w:cs="Times New Roman"/>
          <w:sz w:val="24"/>
          <w:szCs w:val="24"/>
        </w:rPr>
        <w:t>g</w:t>
      </w:r>
      <w:r w:rsidR="008D1709" w:rsidRPr="008D1709">
        <w:rPr>
          <w:rFonts w:ascii="Times New Roman" w:hAnsi="Times New Roman" w:cs="Times New Roman"/>
          <w:sz w:val="24"/>
          <w:szCs w:val="24"/>
        </w:rPr>
        <w:t>ård</w:t>
      </w:r>
      <w:r w:rsidR="00873193">
        <w:rPr>
          <w:rFonts w:ascii="Times New Roman" w:hAnsi="Times New Roman" w:cs="Times New Roman"/>
          <w:sz w:val="24"/>
          <w:szCs w:val="24"/>
        </w:rPr>
        <w:t>ar</w:t>
      </w:r>
      <w:r w:rsidR="008D1709" w:rsidRPr="008D1709">
        <w:rPr>
          <w:rFonts w:ascii="Times New Roman" w:hAnsi="Times New Roman" w:cs="Times New Roman"/>
          <w:sz w:val="24"/>
          <w:szCs w:val="24"/>
        </w:rPr>
        <w:t xml:space="preserve"> och uteplatse</w:t>
      </w:r>
      <w:r w:rsidR="00873193">
        <w:rPr>
          <w:rFonts w:ascii="Times New Roman" w:hAnsi="Times New Roman" w:cs="Times New Roman"/>
          <w:sz w:val="24"/>
          <w:szCs w:val="24"/>
        </w:rPr>
        <w:t>r</w:t>
      </w:r>
      <w:r w:rsidR="008D1709" w:rsidRPr="008D1709">
        <w:rPr>
          <w:rFonts w:ascii="Times New Roman" w:hAnsi="Times New Roman" w:cs="Times New Roman"/>
          <w:sz w:val="24"/>
          <w:szCs w:val="24"/>
        </w:rPr>
        <w:t xml:space="preserve"> </w:t>
      </w:r>
      <w:r>
        <w:rPr>
          <w:rFonts w:ascii="Times New Roman" w:hAnsi="Times New Roman" w:cs="Times New Roman"/>
          <w:sz w:val="24"/>
          <w:szCs w:val="24"/>
        </w:rPr>
        <w:t xml:space="preserve">gäller det att </w:t>
      </w:r>
      <w:r w:rsidR="002110B5" w:rsidRPr="0075608E">
        <w:rPr>
          <w:rFonts w:ascii="Times New Roman" w:hAnsi="Times New Roman" w:cs="Times New Roman"/>
          <w:b/>
          <w:bCs/>
          <w:sz w:val="24"/>
          <w:szCs w:val="24"/>
        </w:rPr>
        <w:t>v</w:t>
      </w:r>
      <w:r w:rsidR="008D1709" w:rsidRPr="0075608E">
        <w:rPr>
          <w:rFonts w:ascii="Times New Roman" w:hAnsi="Times New Roman" w:cs="Times New Roman"/>
          <w:b/>
          <w:bCs/>
          <w:sz w:val="24"/>
          <w:szCs w:val="24"/>
        </w:rPr>
        <w:t>isa extra hänsyn</w:t>
      </w:r>
      <w:r w:rsidR="008D1709" w:rsidRPr="008D1709">
        <w:rPr>
          <w:rFonts w:ascii="Times New Roman" w:hAnsi="Times New Roman" w:cs="Times New Roman"/>
          <w:sz w:val="24"/>
          <w:szCs w:val="24"/>
        </w:rPr>
        <w:t xml:space="preserve"> till grannarna. Tänk på att höga ljud och röster förstärks </w:t>
      </w:r>
      <w:r w:rsidR="00CA3BBE">
        <w:rPr>
          <w:rFonts w:ascii="Times New Roman" w:hAnsi="Times New Roman" w:cs="Times New Roman"/>
          <w:sz w:val="24"/>
          <w:szCs w:val="24"/>
        </w:rPr>
        <w:t xml:space="preserve">utomhus och ekar </w:t>
      </w:r>
      <w:r w:rsidR="008D1709" w:rsidRPr="008D1709">
        <w:rPr>
          <w:rFonts w:ascii="Times New Roman" w:hAnsi="Times New Roman" w:cs="Times New Roman"/>
          <w:sz w:val="24"/>
          <w:szCs w:val="24"/>
        </w:rPr>
        <w:t xml:space="preserve">mellan husen. </w:t>
      </w:r>
      <w:r w:rsidR="00422D63">
        <w:rPr>
          <w:rFonts w:ascii="Times New Roman" w:hAnsi="Times New Roman" w:cs="Times New Roman"/>
          <w:sz w:val="24"/>
          <w:szCs w:val="24"/>
        </w:rPr>
        <w:t xml:space="preserve">Det </w:t>
      </w:r>
      <w:r w:rsidR="0075608E">
        <w:rPr>
          <w:rFonts w:ascii="Times New Roman" w:hAnsi="Times New Roman" w:cs="Times New Roman"/>
          <w:sz w:val="24"/>
          <w:szCs w:val="24"/>
        </w:rPr>
        <w:t xml:space="preserve">är </w:t>
      </w:r>
      <w:r w:rsidR="00422D63">
        <w:rPr>
          <w:rFonts w:ascii="Times New Roman" w:hAnsi="Times New Roman" w:cs="Times New Roman"/>
          <w:sz w:val="24"/>
          <w:szCs w:val="24"/>
        </w:rPr>
        <w:t xml:space="preserve">därför </w:t>
      </w:r>
      <w:r w:rsidR="0075608E">
        <w:rPr>
          <w:rFonts w:ascii="Times New Roman" w:hAnsi="Times New Roman" w:cs="Times New Roman"/>
          <w:sz w:val="24"/>
          <w:szCs w:val="24"/>
        </w:rPr>
        <w:t xml:space="preserve">inte </w:t>
      </w:r>
      <w:r w:rsidR="00422D63">
        <w:rPr>
          <w:rFonts w:ascii="Times New Roman" w:hAnsi="Times New Roman" w:cs="Times New Roman"/>
          <w:sz w:val="24"/>
          <w:szCs w:val="24"/>
        </w:rPr>
        <w:t xml:space="preserve">lämpligt att </w:t>
      </w:r>
      <w:r w:rsidR="0075608E">
        <w:rPr>
          <w:rFonts w:ascii="Times New Roman" w:hAnsi="Times New Roman" w:cs="Times New Roman"/>
          <w:sz w:val="24"/>
          <w:szCs w:val="24"/>
        </w:rPr>
        <w:t>ha fest utomhus på gården</w:t>
      </w:r>
      <w:r w:rsidR="00873193">
        <w:rPr>
          <w:rFonts w:ascii="Times New Roman" w:hAnsi="Times New Roman" w:cs="Times New Roman"/>
          <w:sz w:val="24"/>
          <w:szCs w:val="24"/>
        </w:rPr>
        <w:t xml:space="preserve">. Däremot går det självklart bra att använda gårdarna för </w:t>
      </w:r>
      <w:r w:rsidR="00230AF2">
        <w:rPr>
          <w:rFonts w:ascii="Times New Roman" w:hAnsi="Times New Roman" w:cs="Times New Roman"/>
          <w:sz w:val="24"/>
          <w:szCs w:val="24"/>
        </w:rPr>
        <w:t xml:space="preserve">att </w:t>
      </w:r>
      <w:proofErr w:type="gramStart"/>
      <w:r w:rsidR="00873193">
        <w:rPr>
          <w:rFonts w:ascii="Times New Roman" w:hAnsi="Times New Roman" w:cs="Times New Roman"/>
          <w:sz w:val="24"/>
          <w:szCs w:val="24"/>
        </w:rPr>
        <w:t>t.ex.</w:t>
      </w:r>
      <w:proofErr w:type="gramEnd"/>
      <w:r w:rsidR="00873193">
        <w:rPr>
          <w:rFonts w:ascii="Times New Roman" w:hAnsi="Times New Roman" w:cs="Times New Roman"/>
          <w:sz w:val="24"/>
          <w:szCs w:val="24"/>
        </w:rPr>
        <w:t xml:space="preserve"> </w:t>
      </w:r>
      <w:r w:rsidR="00230AF2">
        <w:rPr>
          <w:rFonts w:ascii="Times New Roman" w:hAnsi="Times New Roman" w:cs="Times New Roman"/>
          <w:sz w:val="24"/>
          <w:szCs w:val="24"/>
        </w:rPr>
        <w:t>g</w:t>
      </w:r>
      <w:r w:rsidR="00422D63">
        <w:rPr>
          <w:rFonts w:ascii="Times New Roman" w:hAnsi="Times New Roman" w:cs="Times New Roman"/>
          <w:sz w:val="24"/>
          <w:szCs w:val="24"/>
        </w:rPr>
        <w:t>rilla och äta</w:t>
      </w:r>
      <w:r w:rsidR="00230AF2">
        <w:rPr>
          <w:rFonts w:ascii="Times New Roman" w:hAnsi="Times New Roman" w:cs="Times New Roman"/>
          <w:sz w:val="24"/>
          <w:szCs w:val="24"/>
        </w:rPr>
        <w:t xml:space="preserve">, ha picknick, sola </w:t>
      </w:r>
      <w:r w:rsidR="00734BB8">
        <w:rPr>
          <w:rFonts w:ascii="Times New Roman" w:hAnsi="Times New Roman" w:cs="Times New Roman"/>
          <w:sz w:val="24"/>
          <w:szCs w:val="24"/>
        </w:rPr>
        <w:t>osv</w:t>
      </w:r>
      <w:r w:rsidR="00F750E4">
        <w:rPr>
          <w:rFonts w:ascii="Times New Roman" w:hAnsi="Times New Roman" w:cs="Times New Roman"/>
          <w:sz w:val="24"/>
          <w:szCs w:val="24"/>
        </w:rPr>
        <w:t>.</w:t>
      </w:r>
      <w:r w:rsidR="008D1709" w:rsidRPr="008D1709">
        <w:rPr>
          <w:rFonts w:ascii="Times New Roman" w:hAnsi="Times New Roman" w:cs="Times New Roman"/>
          <w:sz w:val="24"/>
          <w:szCs w:val="24"/>
        </w:rPr>
        <w:t xml:space="preserve"> Senast kl. 20.00 bör grillning och utomhus</w:t>
      </w:r>
      <w:r w:rsidR="00230AF2">
        <w:rPr>
          <w:rFonts w:ascii="Times New Roman" w:hAnsi="Times New Roman" w:cs="Times New Roman"/>
          <w:sz w:val="24"/>
          <w:szCs w:val="24"/>
        </w:rPr>
        <w:t>aktiviteter</w:t>
      </w:r>
      <w:r w:rsidR="008D1709" w:rsidRPr="008D1709">
        <w:rPr>
          <w:rFonts w:ascii="Times New Roman" w:hAnsi="Times New Roman" w:cs="Times New Roman"/>
          <w:sz w:val="24"/>
          <w:szCs w:val="24"/>
        </w:rPr>
        <w:t xml:space="preserve"> avslutas.</w:t>
      </w:r>
    </w:p>
    <w:p w:rsidR="008F2130" w:rsidRPr="00BE0CF6" w:rsidRDefault="008F2130" w:rsidP="00BE0CF6">
      <w:pPr>
        <w:numPr>
          <w:ilvl w:val="0"/>
          <w:numId w:val="42"/>
        </w:numPr>
        <w:tabs>
          <w:tab w:val="left" w:pos="1701"/>
          <w:tab w:val="left" w:pos="3600"/>
          <w:tab w:val="left" w:pos="5387"/>
        </w:tabs>
        <w:ind w:hanging="294"/>
        <w:rPr>
          <w:rFonts w:ascii="Times New Roman" w:hAnsi="Times New Roman" w:cs="Times New Roman"/>
          <w:sz w:val="24"/>
          <w:szCs w:val="24"/>
        </w:rPr>
      </w:pPr>
      <w:r>
        <w:rPr>
          <w:rFonts w:ascii="Times New Roman" w:hAnsi="Times New Roman" w:cs="Times New Roman"/>
          <w:sz w:val="24"/>
          <w:szCs w:val="24"/>
        </w:rPr>
        <w:t>Det är inte tillåtet att ställa ut och lämna kvar egna möbler på gården</w:t>
      </w:r>
      <w:r w:rsidR="00BE0CF6">
        <w:rPr>
          <w:rFonts w:ascii="Times New Roman" w:hAnsi="Times New Roman" w:cs="Times New Roman"/>
          <w:sz w:val="24"/>
          <w:szCs w:val="24"/>
        </w:rPr>
        <w:t xml:space="preserve">, </w:t>
      </w:r>
      <w:proofErr w:type="gramStart"/>
      <w:r w:rsidR="00BE0CF6">
        <w:rPr>
          <w:rFonts w:ascii="Times New Roman" w:hAnsi="Times New Roman" w:cs="Times New Roman"/>
          <w:sz w:val="24"/>
          <w:szCs w:val="24"/>
        </w:rPr>
        <w:t>bl.a.</w:t>
      </w:r>
      <w:proofErr w:type="gramEnd"/>
      <w:r w:rsidR="00BE0CF6">
        <w:rPr>
          <w:rFonts w:ascii="Times New Roman" w:hAnsi="Times New Roman" w:cs="Times New Roman"/>
          <w:sz w:val="24"/>
          <w:szCs w:val="24"/>
        </w:rPr>
        <w:t xml:space="preserve"> </w:t>
      </w:r>
      <w:proofErr w:type="spellStart"/>
      <w:r w:rsidR="00BE0CF6">
        <w:rPr>
          <w:rFonts w:ascii="Times New Roman" w:hAnsi="Times New Roman" w:cs="Times New Roman"/>
          <w:sz w:val="24"/>
          <w:szCs w:val="24"/>
        </w:rPr>
        <w:t>pga</w:t>
      </w:r>
      <w:proofErr w:type="spellEnd"/>
      <w:r w:rsidR="00BE0CF6">
        <w:rPr>
          <w:rFonts w:ascii="Times New Roman" w:hAnsi="Times New Roman" w:cs="Times New Roman"/>
          <w:sz w:val="24"/>
          <w:szCs w:val="24"/>
        </w:rPr>
        <w:t xml:space="preserve"> framkomlighetsskäl</w:t>
      </w:r>
      <w:r w:rsidR="00FD066E">
        <w:rPr>
          <w:rFonts w:ascii="Times New Roman" w:hAnsi="Times New Roman" w:cs="Times New Roman"/>
          <w:sz w:val="24"/>
          <w:szCs w:val="24"/>
        </w:rPr>
        <w:t xml:space="preserve"> men också för att det efter ett tag ser stökigt </w:t>
      </w:r>
      <w:r w:rsidR="00AD43E7">
        <w:rPr>
          <w:rFonts w:ascii="Times New Roman" w:hAnsi="Times New Roman" w:cs="Times New Roman"/>
          <w:sz w:val="24"/>
          <w:szCs w:val="24"/>
        </w:rPr>
        <w:t xml:space="preserve">och tråkigt </w:t>
      </w:r>
      <w:r w:rsidR="00FD066E">
        <w:rPr>
          <w:rFonts w:ascii="Times New Roman" w:hAnsi="Times New Roman" w:cs="Times New Roman"/>
          <w:sz w:val="24"/>
          <w:szCs w:val="24"/>
        </w:rPr>
        <w:t>ut</w:t>
      </w:r>
      <w:r>
        <w:rPr>
          <w:rFonts w:ascii="Times New Roman" w:hAnsi="Times New Roman" w:cs="Times New Roman"/>
          <w:sz w:val="24"/>
          <w:szCs w:val="24"/>
        </w:rPr>
        <w:t>.</w:t>
      </w:r>
      <w:r w:rsidR="00BE0CF6">
        <w:rPr>
          <w:rFonts w:ascii="Times New Roman" w:hAnsi="Times New Roman" w:cs="Times New Roman"/>
          <w:sz w:val="24"/>
          <w:szCs w:val="24"/>
        </w:rPr>
        <w:t xml:space="preserve"> </w:t>
      </w:r>
      <w:r w:rsidR="00BE0CF6" w:rsidRPr="008D1709">
        <w:rPr>
          <w:rFonts w:ascii="Times New Roman" w:hAnsi="Times New Roman" w:cs="Times New Roman"/>
          <w:sz w:val="24"/>
          <w:szCs w:val="24"/>
        </w:rPr>
        <w:t>Föräldrar ansvarar för att barnens leksaker, cyklar m.m. samlas ihop efter dagens slut och inte lämnas kvar över natten. Egna utemöbler ska inte lämnas kvar av framkomlighetsskäl vid ex. gräsklippning.</w:t>
      </w:r>
    </w:p>
    <w:p w:rsidR="00873193" w:rsidRPr="00873193" w:rsidRDefault="00873193" w:rsidP="00873193">
      <w:pPr>
        <w:numPr>
          <w:ilvl w:val="0"/>
          <w:numId w:val="42"/>
        </w:numPr>
        <w:tabs>
          <w:tab w:val="left" w:pos="1701"/>
          <w:tab w:val="left" w:pos="3600"/>
          <w:tab w:val="left" w:pos="5387"/>
        </w:tabs>
        <w:ind w:hanging="294"/>
        <w:rPr>
          <w:rFonts w:ascii="Times New Roman" w:hAnsi="Times New Roman" w:cs="Times New Roman"/>
          <w:sz w:val="24"/>
          <w:szCs w:val="24"/>
        </w:rPr>
      </w:pPr>
      <w:r w:rsidRPr="008D1709">
        <w:rPr>
          <w:rFonts w:ascii="Times New Roman" w:hAnsi="Times New Roman" w:cs="Times New Roman"/>
          <w:sz w:val="24"/>
          <w:szCs w:val="24"/>
        </w:rPr>
        <w:t>Grillning bör ske miljövänligt genom att använda så kallade tändrör och tändkuber. Du ska ha vatten med dig för att kunna släcka. Respektera ev. eldningsförbud vid torrt väder.</w:t>
      </w:r>
    </w:p>
    <w:p w:rsidR="00873193" w:rsidRDefault="00873193" w:rsidP="00873193">
      <w:pPr>
        <w:numPr>
          <w:ilvl w:val="0"/>
          <w:numId w:val="42"/>
        </w:numPr>
        <w:tabs>
          <w:tab w:val="left" w:pos="1701"/>
          <w:tab w:val="left" w:pos="3600"/>
          <w:tab w:val="left" w:pos="5387"/>
        </w:tabs>
        <w:ind w:hanging="294"/>
        <w:rPr>
          <w:rFonts w:ascii="Times New Roman" w:hAnsi="Times New Roman" w:cs="Times New Roman"/>
          <w:sz w:val="24"/>
          <w:szCs w:val="24"/>
        </w:rPr>
      </w:pPr>
      <w:r w:rsidRPr="008D1709">
        <w:rPr>
          <w:rFonts w:ascii="Times New Roman" w:hAnsi="Times New Roman" w:cs="Times New Roman"/>
          <w:sz w:val="24"/>
          <w:szCs w:val="24"/>
        </w:rPr>
        <w:t>Det är inte tillåtet att själv plantera på våra gårdar, eller att bryta grenar från träd, buskar eller andra planteringar och rabatter.</w:t>
      </w:r>
    </w:p>
    <w:p w:rsidR="008D1709" w:rsidRPr="008D1709" w:rsidRDefault="008D1709" w:rsidP="008D1709">
      <w:pPr>
        <w:numPr>
          <w:ilvl w:val="0"/>
          <w:numId w:val="42"/>
        </w:numPr>
        <w:tabs>
          <w:tab w:val="left" w:pos="1701"/>
          <w:tab w:val="left" w:pos="3600"/>
          <w:tab w:val="left" w:pos="5387"/>
        </w:tabs>
        <w:ind w:hanging="294"/>
        <w:rPr>
          <w:rFonts w:ascii="Times New Roman" w:hAnsi="Times New Roman" w:cs="Times New Roman"/>
          <w:sz w:val="24"/>
          <w:szCs w:val="24"/>
        </w:rPr>
      </w:pPr>
      <w:r w:rsidRPr="008D1709">
        <w:rPr>
          <w:rFonts w:ascii="Times New Roman" w:hAnsi="Times New Roman" w:cs="Times New Roman"/>
          <w:sz w:val="24"/>
          <w:szCs w:val="24"/>
        </w:rPr>
        <w:t>Bollspel och liknade bör inte ske på parkering, vid entréer osv. Det är inte tillåtet inte kasta boll mot husfasaderna.</w:t>
      </w:r>
    </w:p>
    <w:p w:rsidR="008D1709" w:rsidRPr="008D1709" w:rsidRDefault="008D1709" w:rsidP="008D1709">
      <w:pPr>
        <w:numPr>
          <w:ilvl w:val="0"/>
          <w:numId w:val="42"/>
        </w:numPr>
        <w:tabs>
          <w:tab w:val="left" w:pos="1701"/>
          <w:tab w:val="left" w:pos="3600"/>
          <w:tab w:val="left" w:pos="5387"/>
        </w:tabs>
        <w:ind w:hanging="294"/>
        <w:rPr>
          <w:rFonts w:ascii="Times New Roman" w:hAnsi="Times New Roman" w:cs="Times New Roman"/>
          <w:sz w:val="24"/>
          <w:szCs w:val="24"/>
        </w:rPr>
      </w:pPr>
      <w:r w:rsidRPr="008D1709">
        <w:rPr>
          <w:rFonts w:ascii="Times New Roman" w:hAnsi="Times New Roman" w:cs="Times New Roman"/>
          <w:sz w:val="24"/>
          <w:szCs w:val="24"/>
        </w:rPr>
        <w:t>Marschaller ska placeras så att man inte snubblar på dem, ger sotfläckar eller på annat sätt skadar fasaden. Tag själv bort utbrunna marschallburkar, eventuella stearin- och sotfläckar.</w:t>
      </w:r>
    </w:p>
    <w:p w:rsidR="008D1709" w:rsidRPr="008D1709" w:rsidRDefault="008D1709" w:rsidP="008D1709">
      <w:pPr>
        <w:keepNext/>
        <w:keepLines/>
        <w:numPr>
          <w:ilvl w:val="0"/>
          <w:numId w:val="36"/>
        </w:numPr>
        <w:tabs>
          <w:tab w:val="left" w:pos="567"/>
          <w:tab w:val="left" w:pos="3600"/>
          <w:tab w:val="left" w:pos="5387"/>
        </w:tabs>
        <w:spacing w:before="320" w:after="80"/>
        <w:outlineLvl w:val="0"/>
        <w:rPr>
          <w:rFonts w:asciiTheme="majorHAnsi" w:eastAsiaTheme="majorEastAsia" w:hAnsiTheme="majorHAnsi" w:cstheme="majorBidi"/>
          <w:sz w:val="28"/>
          <w:szCs w:val="32"/>
        </w:rPr>
      </w:pPr>
      <w:bookmarkStart w:id="13" w:name="_Toc46498942"/>
      <w:r w:rsidRPr="008D1709">
        <w:rPr>
          <w:rFonts w:asciiTheme="majorHAnsi" w:eastAsiaTheme="majorEastAsia" w:hAnsiTheme="majorHAnsi" w:cstheme="majorBidi"/>
          <w:sz w:val="28"/>
          <w:szCs w:val="32"/>
        </w:rPr>
        <w:t>Husdjur</w:t>
      </w:r>
      <w:bookmarkEnd w:id="13"/>
    </w:p>
    <w:p w:rsidR="008D1709" w:rsidRPr="008D1709" w:rsidRDefault="008D1709" w:rsidP="008D1709">
      <w:pPr>
        <w:tabs>
          <w:tab w:val="left" w:pos="1701"/>
          <w:tab w:val="left" w:pos="3600"/>
          <w:tab w:val="left" w:pos="5387"/>
        </w:tabs>
        <w:rPr>
          <w:rFonts w:ascii="Times New Roman" w:hAnsi="Times New Roman" w:cs="Times New Roman"/>
          <w:sz w:val="24"/>
          <w:szCs w:val="24"/>
        </w:rPr>
      </w:pPr>
      <w:r w:rsidRPr="008D1709">
        <w:rPr>
          <w:rFonts w:ascii="Times New Roman" w:hAnsi="Times New Roman" w:cs="Times New Roman"/>
          <w:sz w:val="24"/>
          <w:szCs w:val="24"/>
        </w:rPr>
        <w:t>Du får inte ha andra djur i lägenheten än husdjur utan styrelsens tillstånd. Du är ansvarig för att se till att djuren inte stör eller smutsar ned i fastigheten och inte heller rastas inom området.</w:t>
      </w:r>
      <w:r w:rsidR="00B50D26">
        <w:rPr>
          <w:rFonts w:ascii="Times New Roman" w:hAnsi="Times New Roman" w:cs="Times New Roman"/>
          <w:sz w:val="24"/>
          <w:szCs w:val="24"/>
        </w:rPr>
        <w:t xml:space="preserve"> </w:t>
      </w:r>
      <w:r w:rsidR="00F24C85">
        <w:rPr>
          <w:rFonts w:ascii="Times New Roman" w:hAnsi="Times New Roman" w:cs="Times New Roman"/>
          <w:sz w:val="24"/>
          <w:szCs w:val="24"/>
        </w:rPr>
        <w:t>Tänk på att h</w:t>
      </w:r>
      <w:r w:rsidR="00B35EFB">
        <w:rPr>
          <w:rFonts w:ascii="Times New Roman" w:hAnsi="Times New Roman" w:cs="Times New Roman"/>
          <w:sz w:val="24"/>
          <w:szCs w:val="24"/>
        </w:rPr>
        <w:t>undar ska</w:t>
      </w:r>
      <w:r w:rsidR="007B1F24">
        <w:rPr>
          <w:rFonts w:ascii="Times New Roman" w:hAnsi="Times New Roman" w:cs="Times New Roman"/>
          <w:sz w:val="24"/>
          <w:szCs w:val="24"/>
        </w:rPr>
        <w:t xml:space="preserve"> enligt lag </w:t>
      </w:r>
      <w:r w:rsidR="00B35EFB">
        <w:rPr>
          <w:rFonts w:ascii="Times New Roman" w:hAnsi="Times New Roman" w:cs="Times New Roman"/>
          <w:sz w:val="24"/>
          <w:szCs w:val="24"/>
        </w:rPr>
        <w:t>hållas kopplade mellan 1 mars och 20 augusti.</w:t>
      </w:r>
    </w:p>
    <w:p w:rsidR="008D1709" w:rsidRPr="008D1709" w:rsidRDefault="008D1709" w:rsidP="008D1709">
      <w:pPr>
        <w:keepNext/>
        <w:keepLines/>
        <w:numPr>
          <w:ilvl w:val="0"/>
          <w:numId w:val="36"/>
        </w:numPr>
        <w:tabs>
          <w:tab w:val="left" w:pos="567"/>
          <w:tab w:val="left" w:pos="3600"/>
          <w:tab w:val="left" w:pos="5387"/>
        </w:tabs>
        <w:spacing w:before="320" w:after="80"/>
        <w:outlineLvl w:val="0"/>
        <w:rPr>
          <w:rFonts w:asciiTheme="majorHAnsi" w:eastAsiaTheme="majorEastAsia" w:hAnsiTheme="majorHAnsi" w:cstheme="majorBidi"/>
          <w:sz w:val="28"/>
          <w:szCs w:val="32"/>
        </w:rPr>
      </w:pPr>
      <w:bookmarkStart w:id="14" w:name="_Toc46498943"/>
      <w:r w:rsidRPr="008D1709">
        <w:rPr>
          <w:rFonts w:asciiTheme="majorHAnsi" w:eastAsiaTheme="majorEastAsia" w:hAnsiTheme="majorHAnsi" w:cstheme="majorBidi"/>
          <w:sz w:val="28"/>
          <w:szCs w:val="32"/>
        </w:rPr>
        <w:lastRenderedPageBreak/>
        <w:t>Källare</w:t>
      </w:r>
      <w:bookmarkEnd w:id="14"/>
    </w:p>
    <w:p w:rsidR="008D1709" w:rsidRPr="008D1709" w:rsidRDefault="008D1709" w:rsidP="008D1709">
      <w:pPr>
        <w:tabs>
          <w:tab w:val="left" w:pos="1701"/>
          <w:tab w:val="left" w:pos="3600"/>
          <w:tab w:val="left" w:pos="5387"/>
        </w:tabs>
        <w:rPr>
          <w:rFonts w:ascii="Times New Roman" w:hAnsi="Times New Roman" w:cs="Times New Roman"/>
          <w:sz w:val="24"/>
          <w:szCs w:val="24"/>
        </w:rPr>
      </w:pPr>
      <w:r w:rsidRPr="008D1709">
        <w:rPr>
          <w:rFonts w:ascii="Times New Roman" w:hAnsi="Times New Roman" w:cs="Times New Roman"/>
          <w:sz w:val="24"/>
          <w:szCs w:val="24"/>
        </w:rPr>
        <w:t>I källargångarna får man inte förvara personliga saker. De måste förvaras i förråd. Källargångarna ska hållas fria från saker och får inte belamras. Undvik helst att förvara stöldbegärliga saker i källare.</w:t>
      </w:r>
    </w:p>
    <w:p w:rsidR="008D1709" w:rsidRPr="008D1709" w:rsidRDefault="008D1709" w:rsidP="008D1709">
      <w:pPr>
        <w:keepNext/>
        <w:keepLines/>
        <w:numPr>
          <w:ilvl w:val="0"/>
          <w:numId w:val="36"/>
        </w:numPr>
        <w:tabs>
          <w:tab w:val="left" w:pos="567"/>
          <w:tab w:val="left" w:pos="3600"/>
          <w:tab w:val="left" w:pos="5387"/>
        </w:tabs>
        <w:spacing w:before="320" w:after="80"/>
        <w:outlineLvl w:val="0"/>
        <w:rPr>
          <w:rFonts w:asciiTheme="majorHAnsi" w:eastAsiaTheme="majorEastAsia" w:hAnsiTheme="majorHAnsi" w:cstheme="majorBidi"/>
          <w:sz w:val="28"/>
          <w:szCs w:val="32"/>
        </w:rPr>
      </w:pPr>
      <w:bookmarkStart w:id="15" w:name="_Toc46498944"/>
      <w:r w:rsidRPr="008D1709">
        <w:rPr>
          <w:rFonts w:asciiTheme="majorHAnsi" w:eastAsiaTheme="majorEastAsia" w:hAnsiTheme="majorHAnsi" w:cstheme="majorBidi"/>
          <w:sz w:val="28"/>
          <w:szCs w:val="32"/>
        </w:rPr>
        <w:t>Matning av fåglar</w:t>
      </w:r>
      <w:bookmarkEnd w:id="15"/>
    </w:p>
    <w:p w:rsidR="008D1709" w:rsidRPr="008D1709" w:rsidRDefault="008D1709" w:rsidP="008D1709">
      <w:pPr>
        <w:tabs>
          <w:tab w:val="left" w:pos="1701"/>
          <w:tab w:val="left" w:pos="3600"/>
          <w:tab w:val="left" w:pos="5387"/>
        </w:tabs>
        <w:rPr>
          <w:rFonts w:ascii="Times New Roman" w:hAnsi="Times New Roman" w:cs="Times New Roman"/>
          <w:sz w:val="24"/>
          <w:szCs w:val="24"/>
        </w:rPr>
      </w:pPr>
      <w:r w:rsidRPr="008D1709">
        <w:rPr>
          <w:rFonts w:ascii="Times New Roman" w:hAnsi="Times New Roman" w:cs="Times New Roman"/>
          <w:sz w:val="24"/>
          <w:szCs w:val="24"/>
        </w:rPr>
        <w:t>Matning av fåglar är inte tillåtet på balkongen. Fågelbord eller fågelmat kan sättas upp på gården. Det är inte tillåtet att lägga ut egna matrester till fåglar eller andra djur. Det riskerar att locka till sig råttor eller andra skadedjur, och ser inte heller trevligt ut.</w:t>
      </w:r>
    </w:p>
    <w:p w:rsidR="008D1709" w:rsidRPr="008D1709" w:rsidRDefault="008D1709" w:rsidP="008D1709">
      <w:pPr>
        <w:keepNext/>
        <w:keepLines/>
        <w:numPr>
          <w:ilvl w:val="0"/>
          <w:numId w:val="36"/>
        </w:numPr>
        <w:tabs>
          <w:tab w:val="left" w:pos="567"/>
          <w:tab w:val="left" w:pos="3600"/>
          <w:tab w:val="left" w:pos="5387"/>
        </w:tabs>
        <w:spacing w:before="320" w:after="80"/>
        <w:outlineLvl w:val="0"/>
        <w:rPr>
          <w:rFonts w:asciiTheme="majorHAnsi" w:eastAsiaTheme="majorEastAsia" w:hAnsiTheme="majorHAnsi" w:cstheme="majorBidi"/>
          <w:sz w:val="28"/>
          <w:szCs w:val="32"/>
        </w:rPr>
      </w:pPr>
      <w:bookmarkStart w:id="16" w:name="_Toc46498945"/>
      <w:r w:rsidRPr="008D1709">
        <w:rPr>
          <w:rFonts w:asciiTheme="majorHAnsi" w:eastAsiaTheme="majorEastAsia" w:hAnsiTheme="majorHAnsi" w:cstheme="majorBidi"/>
          <w:sz w:val="28"/>
          <w:szCs w:val="32"/>
        </w:rPr>
        <w:t>Mattpiskning</w:t>
      </w:r>
      <w:bookmarkEnd w:id="16"/>
    </w:p>
    <w:p w:rsidR="008D1709" w:rsidRPr="008D1709" w:rsidRDefault="008D1709" w:rsidP="008D1709">
      <w:pPr>
        <w:tabs>
          <w:tab w:val="left" w:pos="1701"/>
          <w:tab w:val="left" w:pos="3600"/>
          <w:tab w:val="left" w:pos="5387"/>
        </w:tabs>
        <w:rPr>
          <w:rFonts w:ascii="Times New Roman" w:hAnsi="Times New Roman" w:cs="Times New Roman"/>
          <w:sz w:val="24"/>
          <w:szCs w:val="24"/>
        </w:rPr>
      </w:pPr>
      <w:r w:rsidRPr="008D1709">
        <w:rPr>
          <w:rFonts w:ascii="Times New Roman" w:hAnsi="Times New Roman" w:cs="Times New Roman"/>
          <w:sz w:val="24"/>
          <w:szCs w:val="24"/>
        </w:rPr>
        <w:t xml:space="preserve">Mattpiskning och vädring av mattor, sängkläder </w:t>
      </w:r>
      <w:proofErr w:type="gramStart"/>
      <w:r w:rsidRPr="008D1709">
        <w:rPr>
          <w:rFonts w:ascii="Times New Roman" w:hAnsi="Times New Roman" w:cs="Times New Roman"/>
          <w:sz w:val="24"/>
          <w:szCs w:val="24"/>
        </w:rPr>
        <w:t>m.m.</w:t>
      </w:r>
      <w:proofErr w:type="gramEnd"/>
      <w:r w:rsidRPr="008D1709">
        <w:rPr>
          <w:rFonts w:ascii="Times New Roman" w:hAnsi="Times New Roman" w:cs="Times New Roman"/>
          <w:sz w:val="24"/>
          <w:szCs w:val="24"/>
        </w:rPr>
        <w:t xml:space="preserve"> ska göras på gården vid pisk</w:t>
      </w:r>
      <w:r w:rsidRPr="008D1709">
        <w:rPr>
          <w:rFonts w:ascii="Times New Roman" w:hAnsi="Times New Roman" w:cs="Times New Roman"/>
          <w:sz w:val="24"/>
          <w:szCs w:val="24"/>
        </w:rPr>
        <w:softHyphen/>
        <w:t>ställning. Det får inte göras på balkongerna.</w:t>
      </w:r>
    </w:p>
    <w:p w:rsidR="008D1709" w:rsidRPr="008D1709" w:rsidRDefault="008D1709" w:rsidP="008D1709">
      <w:pPr>
        <w:keepNext/>
        <w:keepLines/>
        <w:numPr>
          <w:ilvl w:val="0"/>
          <w:numId w:val="36"/>
        </w:numPr>
        <w:tabs>
          <w:tab w:val="left" w:pos="567"/>
          <w:tab w:val="left" w:pos="3600"/>
          <w:tab w:val="left" w:pos="5387"/>
        </w:tabs>
        <w:spacing w:before="320" w:after="80"/>
        <w:outlineLvl w:val="0"/>
        <w:rPr>
          <w:rFonts w:asciiTheme="majorHAnsi" w:eastAsiaTheme="majorEastAsia" w:hAnsiTheme="majorHAnsi" w:cstheme="majorBidi"/>
          <w:i/>
          <w:iCs/>
          <w:sz w:val="28"/>
          <w:szCs w:val="32"/>
        </w:rPr>
      </w:pPr>
      <w:bookmarkStart w:id="17" w:name="_Toc46498946"/>
      <w:r w:rsidRPr="008D1709">
        <w:rPr>
          <w:rFonts w:asciiTheme="majorHAnsi" w:eastAsiaTheme="majorEastAsia" w:hAnsiTheme="majorHAnsi" w:cstheme="majorBidi"/>
          <w:i/>
          <w:iCs/>
          <w:sz w:val="28"/>
          <w:szCs w:val="32"/>
        </w:rPr>
        <w:t>Parabolantenn – se stadgarna</w:t>
      </w:r>
      <w:r w:rsidR="00B50D26">
        <w:rPr>
          <w:rFonts w:asciiTheme="majorHAnsi" w:eastAsiaTheme="majorEastAsia" w:hAnsiTheme="majorHAnsi" w:cstheme="majorBidi"/>
          <w:i/>
          <w:iCs/>
          <w:sz w:val="28"/>
          <w:szCs w:val="32"/>
        </w:rPr>
        <w:t>!</w:t>
      </w:r>
      <w:bookmarkEnd w:id="17"/>
    </w:p>
    <w:p w:rsidR="008D1709" w:rsidRPr="008D1709" w:rsidRDefault="008D1709" w:rsidP="008D1709">
      <w:pPr>
        <w:keepNext/>
        <w:keepLines/>
        <w:numPr>
          <w:ilvl w:val="0"/>
          <w:numId w:val="36"/>
        </w:numPr>
        <w:tabs>
          <w:tab w:val="left" w:pos="567"/>
          <w:tab w:val="left" w:pos="3600"/>
          <w:tab w:val="left" w:pos="5387"/>
        </w:tabs>
        <w:spacing w:before="320" w:after="80"/>
        <w:outlineLvl w:val="0"/>
        <w:rPr>
          <w:rFonts w:asciiTheme="majorHAnsi" w:eastAsiaTheme="majorEastAsia" w:hAnsiTheme="majorHAnsi" w:cstheme="majorBidi"/>
          <w:i/>
          <w:iCs/>
          <w:sz w:val="28"/>
          <w:szCs w:val="32"/>
        </w:rPr>
      </w:pPr>
      <w:bookmarkStart w:id="18" w:name="_Toc46498947"/>
      <w:r w:rsidRPr="008D1709">
        <w:rPr>
          <w:rFonts w:asciiTheme="majorHAnsi" w:eastAsiaTheme="majorEastAsia" w:hAnsiTheme="majorHAnsi" w:cstheme="majorBidi"/>
          <w:i/>
          <w:iCs/>
          <w:sz w:val="28"/>
          <w:szCs w:val="32"/>
        </w:rPr>
        <w:t>Renovering &amp; underhåll i lägenheten – se stadgarna</w:t>
      </w:r>
      <w:bookmarkEnd w:id="18"/>
    </w:p>
    <w:p w:rsidR="008D1709" w:rsidRPr="008D1709" w:rsidRDefault="008D1709" w:rsidP="008D1709">
      <w:pPr>
        <w:keepNext/>
        <w:keepLines/>
        <w:numPr>
          <w:ilvl w:val="0"/>
          <w:numId w:val="36"/>
        </w:numPr>
        <w:tabs>
          <w:tab w:val="left" w:pos="567"/>
          <w:tab w:val="left" w:pos="3600"/>
          <w:tab w:val="left" w:pos="5387"/>
        </w:tabs>
        <w:spacing w:before="320" w:after="80"/>
        <w:outlineLvl w:val="0"/>
        <w:rPr>
          <w:rFonts w:asciiTheme="majorHAnsi" w:eastAsiaTheme="majorEastAsia" w:hAnsiTheme="majorHAnsi" w:cstheme="majorBidi"/>
          <w:sz w:val="28"/>
          <w:szCs w:val="32"/>
        </w:rPr>
      </w:pPr>
      <w:bookmarkStart w:id="19" w:name="_Toc46498948"/>
      <w:r w:rsidRPr="008D1709">
        <w:rPr>
          <w:rFonts w:asciiTheme="majorHAnsi" w:eastAsiaTheme="majorEastAsia" w:hAnsiTheme="majorHAnsi" w:cstheme="majorBidi"/>
          <w:sz w:val="28"/>
          <w:szCs w:val="32"/>
        </w:rPr>
        <w:t>Störningar</w:t>
      </w:r>
      <w:r w:rsidR="007A791E">
        <w:rPr>
          <w:rFonts w:asciiTheme="majorHAnsi" w:eastAsiaTheme="majorEastAsia" w:hAnsiTheme="majorHAnsi" w:cstheme="majorBidi"/>
          <w:sz w:val="28"/>
          <w:szCs w:val="32"/>
        </w:rPr>
        <w:t xml:space="preserve"> (se även stadgarna)</w:t>
      </w:r>
      <w:bookmarkEnd w:id="19"/>
    </w:p>
    <w:p w:rsidR="008D1709" w:rsidRPr="008D1709" w:rsidRDefault="008D1709" w:rsidP="008D1709">
      <w:pPr>
        <w:tabs>
          <w:tab w:val="left" w:pos="1701"/>
          <w:tab w:val="left" w:pos="3600"/>
          <w:tab w:val="left" w:pos="5387"/>
        </w:tabs>
        <w:rPr>
          <w:rFonts w:ascii="Times New Roman" w:hAnsi="Times New Roman" w:cs="Times New Roman"/>
          <w:sz w:val="24"/>
          <w:szCs w:val="24"/>
        </w:rPr>
      </w:pPr>
      <w:r w:rsidRPr="008D1709">
        <w:rPr>
          <w:rFonts w:ascii="Times New Roman" w:hAnsi="Times New Roman" w:cs="Times New Roman"/>
          <w:sz w:val="24"/>
          <w:szCs w:val="24"/>
        </w:rPr>
        <w:t xml:space="preserve">För att alla ska trivas är det viktigt att vi visar hänsyn till varandra. </w:t>
      </w:r>
      <w:r w:rsidR="00AD43E7">
        <w:rPr>
          <w:rFonts w:ascii="Times New Roman" w:hAnsi="Times New Roman" w:cs="Times New Roman"/>
          <w:sz w:val="24"/>
          <w:szCs w:val="24"/>
        </w:rPr>
        <w:t xml:space="preserve">Som </w:t>
      </w:r>
      <w:r w:rsidRPr="008D1709">
        <w:rPr>
          <w:rFonts w:ascii="Times New Roman" w:hAnsi="Times New Roman" w:cs="Times New Roman"/>
          <w:sz w:val="24"/>
          <w:szCs w:val="24"/>
        </w:rPr>
        <w:t xml:space="preserve">boende är </w:t>
      </w:r>
      <w:r w:rsidR="00AD43E7">
        <w:rPr>
          <w:rFonts w:ascii="Times New Roman" w:hAnsi="Times New Roman" w:cs="Times New Roman"/>
          <w:sz w:val="24"/>
          <w:szCs w:val="24"/>
        </w:rPr>
        <w:t xml:space="preserve">du </w:t>
      </w:r>
      <w:r w:rsidRPr="008D1709">
        <w:rPr>
          <w:rFonts w:ascii="Times New Roman" w:hAnsi="Times New Roman" w:cs="Times New Roman"/>
          <w:sz w:val="24"/>
          <w:szCs w:val="24"/>
        </w:rPr>
        <w:t>skyldig att bidra till det. Lagen ser strängt på störningar. Den som stör och inte rättar sig efter en varning från styrelsen eller förvaltaren kan i allvarligare fall bli uppsagd som medlem och får då inte bo kvar. Skyldig</w:t>
      </w:r>
      <w:r w:rsidRPr="008D1709">
        <w:rPr>
          <w:rFonts w:ascii="Times New Roman" w:hAnsi="Times New Roman" w:cs="Times New Roman"/>
          <w:sz w:val="24"/>
          <w:szCs w:val="24"/>
        </w:rPr>
        <w:softHyphen/>
        <w:t>heten gäller i lägenheten, balkongen och i gemensamma utrymmen som trapphus, hiss, tvättstuga och på gårdarna</w:t>
      </w:r>
      <w:r w:rsidR="00340336">
        <w:rPr>
          <w:rFonts w:ascii="Times New Roman" w:hAnsi="Times New Roman" w:cs="Times New Roman"/>
          <w:sz w:val="24"/>
          <w:szCs w:val="24"/>
        </w:rPr>
        <w:t xml:space="preserve"> och omfattar dig som boende samt dina gäster och besökare.</w:t>
      </w:r>
    </w:p>
    <w:p w:rsidR="008D1709" w:rsidRPr="008D1709" w:rsidRDefault="008D1709" w:rsidP="008D1709">
      <w:pPr>
        <w:tabs>
          <w:tab w:val="left" w:pos="1701"/>
          <w:tab w:val="left" w:pos="3600"/>
          <w:tab w:val="left" w:pos="5387"/>
        </w:tabs>
        <w:rPr>
          <w:rFonts w:ascii="Times New Roman" w:hAnsi="Times New Roman" w:cs="Times New Roman"/>
          <w:sz w:val="24"/>
          <w:szCs w:val="24"/>
        </w:rPr>
      </w:pPr>
      <w:r w:rsidRPr="008D1709">
        <w:rPr>
          <w:rFonts w:ascii="Times New Roman" w:hAnsi="Times New Roman" w:cs="Times New Roman"/>
          <w:sz w:val="24"/>
          <w:szCs w:val="24"/>
        </w:rPr>
        <w:t xml:space="preserve">Reglerna gäller dygnet runt men är </w:t>
      </w:r>
      <w:r w:rsidR="00340336">
        <w:rPr>
          <w:rFonts w:ascii="Times New Roman" w:hAnsi="Times New Roman" w:cs="Times New Roman"/>
          <w:sz w:val="24"/>
          <w:szCs w:val="24"/>
        </w:rPr>
        <w:t xml:space="preserve">det är bra att visa extra </w:t>
      </w:r>
      <w:proofErr w:type="gramStart"/>
      <w:r w:rsidR="00340336">
        <w:rPr>
          <w:rFonts w:ascii="Times New Roman" w:hAnsi="Times New Roman" w:cs="Times New Roman"/>
          <w:sz w:val="24"/>
          <w:szCs w:val="24"/>
        </w:rPr>
        <w:t xml:space="preserve">hänsyn </w:t>
      </w:r>
      <w:r w:rsidRPr="008D1709">
        <w:rPr>
          <w:rFonts w:ascii="Times New Roman" w:hAnsi="Times New Roman" w:cs="Times New Roman"/>
          <w:sz w:val="24"/>
          <w:szCs w:val="24"/>
        </w:rPr>
        <w:t>vardagar</w:t>
      </w:r>
      <w:proofErr w:type="gramEnd"/>
      <w:r w:rsidRPr="008D1709">
        <w:rPr>
          <w:rFonts w:ascii="Times New Roman" w:hAnsi="Times New Roman" w:cs="Times New Roman"/>
          <w:sz w:val="24"/>
          <w:szCs w:val="24"/>
        </w:rPr>
        <w:t xml:space="preserve"> från kl. 22.00 på kvällen till kl. 07.00 på morgonen. Man bör därför inte köra tvätt- och diskmaskiner under den tiden, spela musik, städa eller ha fest på balkongen</w:t>
      </w:r>
      <w:r w:rsidR="00340336">
        <w:rPr>
          <w:rFonts w:ascii="Times New Roman" w:hAnsi="Times New Roman" w:cs="Times New Roman"/>
          <w:sz w:val="24"/>
          <w:szCs w:val="24"/>
        </w:rPr>
        <w:t xml:space="preserve"> osv</w:t>
      </w:r>
      <w:r w:rsidRPr="008D1709">
        <w:rPr>
          <w:rFonts w:ascii="Times New Roman" w:hAnsi="Times New Roman" w:cs="Times New Roman"/>
          <w:sz w:val="24"/>
          <w:szCs w:val="24"/>
        </w:rPr>
        <w:t>.</w:t>
      </w:r>
      <w:r w:rsidR="00F24C85">
        <w:rPr>
          <w:rFonts w:ascii="Times New Roman" w:hAnsi="Times New Roman" w:cs="Times New Roman"/>
          <w:sz w:val="24"/>
          <w:szCs w:val="24"/>
        </w:rPr>
        <w:t xml:space="preserve"> </w:t>
      </w:r>
      <w:r w:rsidRPr="008D1709">
        <w:rPr>
          <w:rFonts w:ascii="Times New Roman" w:hAnsi="Times New Roman" w:cs="Times New Roman"/>
          <w:sz w:val="24"/>
          <w:szCs w:val="24"/>
        </w:rPr>
        <w:t xml:space="preserve">Om du ska ha fest så </w:t>
      </w:r>
      <w:r w:rsidR="007B1F24">
        <w:rPr>
          <w:rFonts w:ascii="Times New Roman" w:hAnsi="Times New Roman" w:cs="Times New Roman"/>
          <w:sz w:val="24"/>
          <w:szCs w:val="24"/>
        </w:rPr>
        <w:t xml:space="preserve">är det bra om </w:t>
      </w:r>
      <w:r w:rsidRPr="008D1709">
        <w:rPr>
          <w:rFonts w:ascii="Times New Roman" w:hAnsi="Times New Roman" w:cs="Times New Roman"/>
          <w:sz w:val="24"/>
          <w:szCs w:val="24"/>
        </w:rPr>
        <w:t>du informera grannarna innan.</w:t>
      </w:r>
    </w:p>
    <w:p w:rsidR="008D1709" w:rsidRPr="008D1709" w:rsidRDefault="008D1709" w:rsidP="008D1709">
      <w:pPr>
        <w:keepNext/>
        <w:keepLines/>
        <w:numPr>
          <w:ilvl w:val="0"/>
          <w:numId w:val="36"/>
        </w:numPr>
        <w:tabs>
          <w:tab w:val="left" w:pos="567"/>
          <w:tab w:val="left" w:pos="3600"/>
          <w:tab w:val="left" w:pos="5387"/>
        </w:tabs>
        <w:spacing w:before="320" w:after="80"/>
        <w:outlineLvl w:val="0"/>
        <w:rPr>
          <w:rFonts w:asciiTheme="majorHAnsi" w:eastAsiaTheme="majorEastAsia" w:hAnsiTheme="majorHAnsi" w:cstheme="majorBidi"/>
          <w:sz w:val="28"/>
          <w:szCs w:val="32"/>
        </w:rPr>
      </w:pPr>
      <w:bookmarkStart w:id="20" w:name="_Toc46498949"/>
      <w:r w:rsidRPr="008D1709">
        <w:rPr>
          <w:rFonts w:asciiTheme="majorHAnsi" w:eastAsiaTheme="majorEastAsia" w:hAnsiTheme="majorHAnsi" w:cstheme="majorBidi"/>
          <w:sz w:val="28"/>
          <w:szCs w:val="32"/>
        </w:rPr>
        <w:t>Tvättstuga</w:t>
      </w:r>
      <w:bookmarkEnd w:id="20"/>
    </w:p>
    <w:p w:rsidR="008D1709" w:rsidRPr="008D1709" w:rsidRDefault="008D1709" w:rsidP="008D1709">
      <w:pPr>
        <w:tabs>
          <w:tab w:val="left" w:pos="1701"/>
          <w:tab w:val="left" w:pos="3600"/>
          <w:tab w:val="left" w:pos="5387"/>
        </w:tabs>
        <w:rPr>
          <w:rFonts w:ascii="Times New Roman" w:hAnsi="Times New Roman" w:cs="Times New Roman"/>
          <w:sz w:val="24"/>
          <w:szCs w:val="24"/>
        </w:rPr>
      </w:pPr>
      <w:r w:rsidRPr="008D1709">
        <w:rPr>
          <w:rFonts w:ascii="Times New Roman" w:hAnsi="Times New Roman" w:cs="Times New Roman"/>
          <w:sz w:val="24"/>
          <w:szCs w:val="24"/>
        </w:rPr>
        <w:t>Föreningen har fyra gemensamma tvättstugor varav tre har grovtvättmaskiner. Bokningstavla, instruktioner och särskilda trivselregler finns i varje tvättstuga. Mattor får endast tvättas i grovtvättmaskin.</w:t>
      </w:r>
      <w:r w:rsidRPr="008D1709">
        <w:rPr>
          <w:rFonts w:ascii="Times New Roman" w:hAnsi="Times New Roman" w:cs="Times New Roman"/>
          <w:sz w:val="24"/>
          <w:szCs w:val="24"/>
        </w:rPr>
        <w:br/>
        <w:t xml:space="preserve">Tvättstugorna ska städas av alla som använt den, även om personen före har glömt eller slarvat med städningen. </w:t>
      </w:r>
    </w:p>
    <w:p w:rsidR="008D1709" w:rsidRPr="008D1709" w:rsidRDefault="008D1709" w:rsidP="008D1709">
      <w:pPr>
        <w:rPr>
          <w:rFonts w:asciiTheme="majorHAnsi" w:eastAsiaTheme="majorEastAsia" w:hAnsiTheme="majorHAnsi" w:cstheme="majorBidi"/>
          <w:sz w:val="28"/>
          <w:szCs w:val="32"/>
        </w:rPr>
      </w:pPr>
      <w:r w:rsidRPr="008D1709">
        <w:rPr>
          <w:sz w:val="28"/>
        </w:rPr>
        <w:br w:type="page"/>
      </w:r>
    </w:p>
    <w:p w:rsidR="008D1709" w:rsidRPr="008D1709" w:rsidRDefault="008D1709" w:rsidP="008D1709">
      <w:pPr>
        <w:keepNext/>
        <w:keepLines/>
        <w:tabs>
          <w:tab w:val="left" w:pos="567"/>
          <w:tab w:val="left" w:pos="3600"/>
          <w:tab w:val="left" w:pos="5387"/>
        </w:tabs>
        <w:spacing w:before="320" w:after="80"/>
        <w:outlineLvl w:val="0"/>
        <w:rPr>
          <w:rFonts w:asciiTheme="majorHAnsi" w:eastAsiaTheme="majorEastAsia" w:hAnsiTheme="majorHAnsi" w:cstheme="majorBidi"/>
          <w:sz w:val="28"/>
          <w:szCs w:val="32"/>
        </w:rPr>
      </w:pPr>
      <w:bookmarkStart w:id="21" w:name="_Toc46498950"/>
      <w:r w:rsidRPr="008D1709">
        <w:rPr>
          <w:rFonts w:asciiTheme="majorHAnsi" w:eastAsiaTheme="majorEastAsia" w:hAnsiTheme="majorHAnsi" w:cstheme="majorBidi"/>
          <w:sz w:val="28"/>
          <w:szCs w:val="32"/>
        </w:rPr>
        <w:lastRenderedPageBreak/>
        <w:t>Om du planerar att flytta</w:t>
      </w:r>
      <w:bookmarkEnd w:id="21"/>
    </w:p>
    <w:p w:rsidR="008D1709" w:rsidRPr="008D1709" w:rsidRDefault="008D1709" w:rsidP="008D1709">
      <w:pPr>
        <w:tabs>
          <w:tab w:val="left" w:pos="567"/>
          <w:tab w:val="left" w:pos="1701"/>
          <w:tab w:val="left" w:pos="3600"/>
          <w:tab w:val="left" w:pos="5387"/>
        </w:tabs>
        <w:rPr>
          <w:rFonts w:ascii="Times New Roman" w:hAnsi="Times New Roman" w:cs="Times New Roman"/>
          <w:sz w:val="24"/>
          <w:szCs w:val="24"/>
        </w:rPr>
      </w:pPr>
      <w:r w:rsidRPr="008D1709">
        <w:rPr>
          <w:rFonts w:ascii="Times New Roman" w:hAnsi="Times New Roman" w:cs="Times New Roman"/>
          <w:sz w:val="24"/>
          <w:szCs w:val="24"/>
        </w:rPr>
        <w:t>Om du ska flytta behöver du tänka på att säga upp ev. garage, parkeringsplats eller extra förråd som du hyr osv. Visa också köparen var förrådet som tillhör lägenheten ligger, och töm det innan du flyttar. Annars kan du tvingas att betala för tömning och nytt lås i efterhand.</w:t>
      </w:r>
    </w:p>
    <w:p w:rsidR="008D1709" w:rsidRPr="008D1709" w:rsidRDefault="008D1709" w:rsidP="008D1709">
      <w:pPr>
        <w:tabs>
          <w:tab w:val="left" w:pos="567"/>
          <w:tab w:val="left" w:pos="3600"/>
          <w:tab w:val="left" w:pos="5387"/>
        </w:tabs>
        <w:rPr>
          <w:rFonts w:ascii="Times New Roman" w:hAnsi="Times New Roman" w:cs="Times New Roman"/>
          <w:sz w:val="24"/>
          <w:szCs w:val="24"/>
        </w:rPr>
      </w:pPr>
      <w:r w:rsidRPr="008D1709">
        <w:rPr>
          <w:rFonts w:ascii="Times New Roman" w:hAnsi="Times New Roman" w:cs="Times New Roman"/>
          <w:sz w:val="24"/>
          <w:szCs w:val="24"/>
        </w:rPr>
        <w:t>Om du har fått en introduktionspärm av styrelsen när du flyttade till föreningen ska du lämna in den till förvaltningskontoret så att den kan uppdateras och lämnas över till den som flyttar in efter dig.</w:t>
      </w:r>
    </w:p>
    <w:p w:rsidR="008D1709" w:rsidRPr="008D1709" w:rsidRDefault="008D1709" w:rsidP="008D1709">
      <w:pPr>
        <w:tabs>
          <w:tab w:val="left" w:pos="567"/>
          <w:tab w:val="left" w:pos="3600"/>
          <w:tab w:val="left" w:pos="5387"/>
        </w:tabs>
        <w:rPr>
          <w:rFonts w:ascii="Times New Roman" w:hAnsi="Times New Roman" w:cs="Times New Roman"/>
          <w:sz w:val="24"/>
          <w:szCs w:val="24"/>
        </w:rPr>
      </w:pPr>
      <w:r w:rsidRPr="008D1709">
        <w:rPr>
          <w:rFonts w:ascii="Times New Roman" w:hAnsi="Times New Roman" w:cs="Times New Roman"/>
          <w:sz w:val="24"/>
          <w:szCs w:val="24"/>
        </w:rPr>
        <w:t xml:space="preserve">Förutom dessa ordningsregler gäller även föreningens stadgar, som är våra viktigaste regler. De måste du som boende ha god kännedom om. De finns att läsa på vår hemsida, </w:t>
      </w:r>
      <w:hyperlink r:id="rId9" w:history="1">
        <w:r w:rsidRPr="008D1709">
          <w:rPr>
            <w:rFonts w:ascii="Times New Roman" w:hAnsi="Times New Roman" w:cs="Times New Roman"/>
            <w:color w:val="0563C1" w:themeColor="hyperlink"/>
            <w:sz w:val="24"/>
            <w:szCs w:val="24"/>
            <w:u w:val="single"/>
          </w:rPr>
          <w:t>www.brfringen.se</w:t>
        </w:r>
      </w:hyperlink>
      <w:r w:rsidRPr="008D1709">
        <w:rPr>
          <w:rFonts w:ascii="Times New Roman" w:hAnsi="Times New Roman" w:cs="Times New Roman"/>
          <w:sz w:val="24"/>
          <w:szCs w:val="24"/>
        </w:rPr>
        <w:t xml:space="preserve"> och att hämta på vårt förvaltningskontor. Utöver stadgar och regler är vi även som bostadsrättsförening, styrelse och medlemmar skyldiga att följa bostadsrättslagen samt förenings</w:t>
      </w:r>
      <w:r w:rsidRPr="008D1709">
        <w:rPr>
          <w:rFonts w:ascii="Times New Roman" w:hAnsi="Times New Roman" w:cs="Times New Roman"/>
          <w:sz w:val="24"/>
          <w:szCs w:val="24"/>
        </w:rPr>
        <w:softHyphen/>
        <w:t>lagen.</w:t>
      </w:r>
    </w:p>
    <w:p w:rsidR="008D1709" w:rsidRPr="008D1709" w:rsidRDefault="008D1709" w:rsidP="008D1709">
      <w:pPr>
        <w:tabs>
          <w:tab w:val="left" w:pos="567"/>
          <w:tab w:val="left" w:pos="3600"/>
          <w:tab w:val="left" w:pos="5387"/>
        </w:tabs>
      </w:pPr>
    </w:p>
    <w:p w:rsidR="008D1709" w:rsidRPr="008D1709" w:rsidRDefault="008D1709" w:rsidP="008D1709">
      <w:r w:rsidRPr="008D1709">
        <w:br w:type="page"/>
      </w:r>
    </w:p>
    <w:p w:rsidR="008D1709" w:rsidRPr="008D1709" w:rsidRDefault="008D1709" w:rsidP="008D1709">
      <w:pPr>
        <w:keepNext/>
        <w:keepLines/>
        <w:tabs>
          <w:tab w:val="left" w:pos="567"/>
          <w:tab w:val="left" w:pos="3600"/>
          <w:tab w:val="left" w:pos="5387"/>
        </w:tabs>
        <w:spacing w:before="320" w:after="80"/>
        <w:outlineLvl w:val="0"/>
        <w:rPr>
          <w:rFonts w:asciiTheme="majorHAnsi" w:eastAsiaTheme="majorEastAsia" w:hAnsiTheme="majorHAnsi" w:cstheme="majorBidi"/>
          <w:sz w:val="28"/>
          <w:szCs w:val="32"/>
        </w:rPr>
      </w:pPr>
      <w:bookmarkStart w:id="22" w:name="_Toc46498951"/>
      <w:r w:rsidRPr="008D1709">
        <w:rPr>
          <w:rFonts w:asciiTheme="majorHAnsi" w:eastAsiaTheme="majorEastAsia" w:hAnsiTheme="majorHAnsi" w:cstheme="majorBidi"/>
          <w:sz w:val="28"/>
          <w:szCs w:val="32"/>
        </w:rPr>
        <w:lastRenderedPageBreak/>
        <w:t xml:space="preserve">Ordlista och översättning – </w:t>
      </w:r>
      <w:proofErr w:type="spellStart"/>
      <w:r w:rsidRPr="008D1709">
        <w:rPr>
          <w:rFonts w:asciiTheme="majorHAnsi" w:eastAsiaTheme="majorEastAsia" w:hAnsiTheme="majorHAnsi" w:cstheme="majorBidi"/>
          <w:i/>
          <w:iCs/>
          <w:sz w:val="28"/>
          <w:szCs w:val="32"/>
        </w:rPr>
        <w:t>translation</w:t>
      </w:r>
      <w:bookmarkEnd w:id="22"/>
      <w:proofErr w:type="spellEnd"/>
    </w:p>
    <w:tbl>
      <w:tblPr>
        <w:tblStyle w:val="Tabellrutnt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811"/>
      </w:tblGrid>
      <w:tr w:rsidR="008D1709" w:rsidRPr="008D1709" w:rsidTr="00110977">
        <w:tc>
          <w:tcPr>
            <w:tcW w:w="3828" w:type="dxa"/>
          </w:tcPr>
          <w:p w:rsidR="008D1709" w:rsidRPr="008D1709" w:rsidRDefault="008D1709" w:rsidP="008D1709">
            <w:pPr>
              <w:tabs>
                <w:tab w:val="left" w:pos="567"/>
                <w:tab w:val="left" w:pos="3600"/>
                <w:tab w:val="left" w:pos="5387"/>
              </w:tabs>
              <w:rPr>
                <w:b/>
                <w:bCs/>
              </w:rPr>
            </w:pPr>
          </w:p>
        </w:tc>
        <w:tc>
          <w:tcPr>
            <w:tcW w:w="5811" w:type="dxa"/>
          </w:tcPr>
          <w:p w:rsidR="008D1709" w:rsidRPr="008D1709" w:rsidRDefault="008D1709" w:rsidP="008D1709">
            <w:pPr>
              <w:tabs>
                <w:tab w:val="left" w:pos="567"/>
                <w:tab w:val="left" w:pos="3600"/>
                <w:tab w:val="left" w:pos="5387"/>
              </w:tabs>
            </w:pPr>
          </w:p>
        </w:tc>
      </w:tr>
      <w:tr w:rsidR="008D1709" w:rsidRPr="008D1709" w:rsidTr="00110977">
        <w:tc>
          <w:tcPr>
            <w:tcW w:w="3828" w:type="dxa"/>
          </w:tcPr>
          <w:p w:rsidR="008D1709" w:rsidRPr="008D1709" w:rsidRDefault="008D1709" w:rsidP="008D1709">
            <w:pPr>
              <w:tabs>
                <w:tab w:val="left" w:pos="567"/>
                <w:tab w:val="left" w:pos="3600"/>
                <w:tab w:val="left" w:pos="5387"/>
              </w:tabs>
              <w:rPr>
                <w:rFonts w:ascii="Times New Roman" w:hAnsi="Times New Roman" w:cs="Times New Roman"/>
                <w:i/>
                <w:iCs/>
                <w:sz w:val="24"/>
                <w:szCs w:val="24"/>
              </w:rPr>
            </w:pPr>
            <w:r w:rsidRPr="008D1709">
              <w:rPr>
                <w:rFonts w:ascii="Times New Roman" w:hAnsi="Times New Roman" w:cs="Times New Roman"/>
                <w:b/>
                <w:bCs/>
                <w:sz w:val="24"/>
                <w:szCs w:val="24"/>
              </w:rPr>
              <w:t>Andrahandsuthyrning</w:t>
            </w:r>
            <w:r w:rsidRPr="008D1709">
              <w:rPr>
                <w:rFonts w:ascii="Times New Roman" w:hAnsi="Times New Roman" w:cs="Times New Roman"/>
                <w:b/>
                <w:bCs/>
                <w:sz w:val="24"/>
                <w:szCs w:val="24"/>
              </w:rPr>
              <w:br/>
            </w:r>
            <w:r w:rsidRPr="008D1709">
              <w:rPr>
                <w:rFonts w:ascii="Times New Roman" w:hAnsi="Times New Roman" w:cs="Times New Roman"/>
                <w:i/>
                <w:iCs/>
                <w:sz w:val="24"/>
                <w:szCs w:val="24"/>
              </w:rPr>
              <w:t>Att någon annan än medlemmen själv bor i lägenheten.</w:t>
            </w:r>
          </w:p>
        </w:tc>
        <w:tc>
          <w:tcPr>
            <w:tcW w:w="5811" w:type="dxa"/>
          </w:tcPr>
          <w:p w:rsidR="008D1709" w:rsidRPr="008D1709" w:rsidRDefault="008D1709" w:rsidP="008D1709">
            <w:pPr>
              <w:tabs>
                <w:tab w:val="left" w:pos="567"/>
                <w:tab w:val="left" w:pos="3600"/>
                <w:tab w:val="left" w:pos="5387"/>
              </w:tabs>
              <w:rPr>
                <w:rFonts w:ascii="Times New Roman" w:hAnsi="Times New Roman" w:cs="Times New Roman"/>
                <w:sz w:val="24"/>
                <w:szCs w:val="24"/>
              </w:rPr>
            </w:pPr>
            <w:proofErr w:type="spellStart"/>
            <w:r w:rsidRPr="008D1709">
              <w:rPr>
                <w:rFonts w:ascii="Times New Roman" w:hAnsi="Times New Roman" w:cs="Times New Roman"/>
                <w:sz w:val="24"/>
                <w:szCs w:val="24"/>
              </w:rPr>
              <w:t>Sub-letting</w:t>
            </w:r>
            <w:proofErr w:type="spellEnd"/>
            <w:r w:rsidRPr="008D1709">
              <w:rPr>
                <w:rFonts w:ascii="Times New Roman" w:hAnsi="Times New Roman" w:cs="Times New Roman"/>
                <w:sz w:val="24"/>
                <w:szCs w:val="24"/>
              </w:rPr>
              <w:t xml:space="preserve">; </w:t>
            </w:r>
            <w:proofErr w:type="spellStart"/>
            <w:r w:rsidRPr="008D1709">
              <w:rPr>
                <w:rFonts w:ascii="Times New Roman" w:hAnsi="Times New Roman" w:cs="Times New Roman"/>
                <w:sz w:val="24"/>
                <w:szCs w:val="24"/>
              </w:rPr>
              <w:t>التاجير</w:t>
            </w:r>
            <w:proofErr w:type="spellEnd"/>
            <w:r w:rsidRPr="008D1709">
              <w:rPr>
                <w:rFonts w:ascii="Times New Roman" w:hAnsi="Times New Roman" w:cs="Times New Roman"/>
                <w:sz w:val="24"/>
                <w:szCs w:val="24"/>
              </w:rPr>
              <w:t xml:space="preserve">  </w:t>
            </w:r>
            <w:proofErr w:type="spellStart"/>
            <w:r w:rsidRPr="008D1709">
              <w:rPr>
                <w:rFonts w:ascii="Times New Roman" w:eastAsia="SimSun" w:hAnsi="Times New Roman" w:cs="Times New Roman"/>
                <w:sz w:val="24"/>
                <w:szCs w:val="24"/>
              </w:rPr>
              <w:t>转租</w:t>
            </w:r>
            <w:proofErr w:type="spellEnd"/>
            <w:r w:rsidRPr="008D1709">
              <w:rPr>
                <w:rFonts w:ascii="Times New Roman" w:eastAsia="SimSun" w:hAnsi="Times New Roman" w:cs="Times New Roman"/>
                <w:sz w:val="24"/>
                <w:szCs w:val="24"/>
              </w:rPr>
              <w:t xml:space="preserve"> </w:t>
            </w:r>
            <w:proofErr w:type="spellStart"/>
            <w:r w:rsidRPr="008D1709">
              <w:rPr>
                <w:rFonts w:ascii="Times New Roman" w:eastAsia="SimSun" w:hAnsi="Times New Roman" w:cs="Times New Roman"/>
                <w:sz w:val="24"/>
                <w:szCs w:val="24"/>
              </w:rPr>
              <w:t>Podnajmowanie</w:t>
            </w:r>
            <w:proofErr w:type="spellEnd"/>
            <w:r w:rsidRPr="008D1709">
              <w:rPr>
                <w:rFonts w:ascii="Times New Roman" w:eastAsia="SimSun" w:hAnsi="Times New Roman" w:cs="Times New Roman"/>
                <w:sz w:val="24"/>
                <w:szCs w:val="24"/>
              </w:rPr>
              <w:t xml:space="preserve"> </w:t>
            </w:r>
            <w:proofErr w:type="spellStart"/>
            <w:r w:rsidRPr="008D1709">
              <w:rPr>
                <w:rFonts w:ascii="Times New Roman" w:eastAsia="SimSun" w:hAnsi="Times New Roman" w:cs="Times New Roman"/>
                <w:sz w:val="24"/>
                <w:szCs w:val="24"/>
              </w:rPr>
              <w:t>Субаренду</w:t>
            </w:r>
            <w:proofErr w:type="spellEnd"/>
            <w:r w:rsidRPr="008D1709">
              <w:rPr>
                <w:rFonts w:ascii="Times New Roman" w:eastAsia="SimSun" w:hAnsi="Times New Roman" w:cs="Times New Roman"/>
                <w:sz w:val="24"/>
                <w:szCs w:val="24"/>
              </w:rPr>
              <w:t xml:space="preserve"> </w:t>
            </w:r>
            <w:proofErr w:type="spellStart"/>
            <w:r w:rsidRPr="008D1709">
              <w:rPr>
                <w:rFonts w:ascii="Times New Roman" w:eastAsia="SimSun" w:hAnsi="Times New Roman" w:cs="Times New Roman"/>
                <w:sz w:val="24"/>
                <w:szCs w:val="24"/>
              </w:rPr>
              <w:t>subarrendamiento</w:t>
            </w:r>
            <w:proofErr w:type="spellEnd"/>
            <w:r w:rsidRPr="008D1709">
              <w:rPr>
                <w:rFonts w:ascii="Times New Roman" w:eastAsia="SimSun" w:hAnsi="Times New Roman" w:cs="Times New Roman"/>
                <w:sz w:val="24"/>
                <w:szCs w:val="24"/>
              </w:rPr>
              <w:t xml:space="preserve"> </w:t>
            </w:r>
            <w:proofErr w:type="spellStart"/>
            <w:r w:rsidRPr="008D1709">
              <w:rPr>
                <w:rFonts w:ascii="Leelawadee UI" w:eastAsia="SimSun" w:hAnsi="Leelawadee UI" w:cs="Leelawadee UI"/>
                <w:sz w:val="24"/>
                <w:szCs w:val="24"/>
              </w:rPr>
              <w:t>ย่อย</w:t>
            </w:r>
            <w:proofErr w:type="spellEnd"/>
            <w:r w:rsidRPr="008D1709">
              <w:rPr>
                <w:rFonts w:ascii="Times New Roman" w:eastAsia="SimSun" w:hAnsi="Times New Roman" w:cs="Times New Roman"/>
                <w:sz w:val="24"/>
                <w:szCs w:val="24"/>
              </w:rPr>
              <w:t xml:space="preserve"> </w:t>
            </w:r>
            <w:r w:rsidRPr="008D1709">
              <w:rPr>
                <w:rFonts w:ascii="Times New Roman" w:hAnsi="Times New Roman" w:cs="Times New Roman"/>
                <w:sz w:val="24"/>
                <w:szCs w:val="24"/>
                <w:lang w:val="tr"/>
              </w:rPr>
              <w:t>Kiraya</w:t>
            </w:r>
            <w:r w:rsidRPr="008D1709">
              <w:rPr>
                <w:rFonts w:ascii="Times New Roman" w:hAnsi="Times New Roman" w:cs="Times New Roman"/>
                <w:lang w:val="tr"/>
              </w:rPr>
              <w:t xml:space="preserve"> </w:t>
            </w:r>
            <w:r w:rsidRPr="008D1709">
              <w:rPr>
                <w:rFonts w:ascii="Times New Roman" w:hAnsi="Times New Roman" w:cs="Times New Roman"/>
                <w:sz w:val="24"/>
                <w:szCs w:val="24"/>
                <w:lang w:val="tr"/>
              </w:rPr>
              <w:t>kerme</w:t>
            </w:r>
          </w:p>
        </w:tc>
      </w:tr>
      <w:tr w:rsidR="008D1709" w:rsidRPr="008D1709" w:rsidTr="00110977">
        <w:tc>
          <w:tcPr>
            <w:tcW w:w="3828" w:type="dxa"/>
          </w:tcPr>
          <w:p w:rsidR="008D1709" w:rsidRPr="008D1709" w:rsidRDefault="008D1709" w:rsidP="008D1709">
            <w:pPr>
              <w:tabs>
                <w:tab w:val="left" w:pos="567"/>
                <w:tab w:val="left" w:pos="3600"/>
                <w:tab w:val="left" w:pos="5387"/>
              </w:tabs>
              <w:rPr>
                <w:rFonts w:ascii="Times New Roman" w:hAnsi="Times New Roman" w:cs="Times New Roman"/>
                <w:i/>
                <w:iCs/>
                <w:sz w:val="24"/>
                <w:szCs w:val="24"/>
              </w:rPr>
            </w:pPr>
          </w:p>
        </w:tc>
        <w:tc>
          <w:tcPr>
            <w:tcW w:w="5811" w:type="dxa"/>
          </w:tcPr>
          <w:p w:rsidR="008D1709" w:rsidRPr="008D1709" w:rsidRDefault="008D1709" w:rsidP="008D1709">
            <w:pPr>
              <w:tabs>
                <w:tab w:val="left" w:pos="567"/>
                <w:tab w:val="left" w:pos="3600"/>
                <w:tab w:val="left" w:pos="5387"/>
              </w:tabs>
              <w:rPr>
                <w:rFonts w:ascii="Times New Roman" w:hAnsi="Times New Roman" w:cs="Times New Roman"/>
                <w:sz w:val="24"/>
                <w:szCs w:val="24"/>
              </w:rPr>
            </w:pPr>
          </w:p>
        </w:tc>
      </w:tr>
      <w:tr w:rsidR="008D1709" w:rsidRPr="008D1709" w:rsidTr="00110977">
        <w:tc>
          <w:tcPr>
            <w:tcW w:w="3828" w:type="dxa"/>
          </w:tcPr>
          <w:p w:rsidR="008D1709" w:rsidRPr="008D1709" w:rsidRDefault="008D1709" w:rsidP="008D1709">
            <w:pPr>
              <w:tabs>
                <w:tab w:val="left" w:pos="567"/>
                <w:tab w:val="left" w:pos="3600"/>
                <w:tab w:val="left" w:pos="5387"/>
              </w:tabs>
              <w:rPr>
                <w:rFonts w:ascii="Times New Roman" w:hAnsi="Times New Roman" w:cs="Times New Roman"/>
                <w:i/>
                <w:iCs/>
                <w:sz w:val="24"/>
                <w:szCs w:val="24"/>
              </w:rPr>
            </w:pPr>
            <w:r w:rsidRPr="008D1709">
              <w:rPr>
                <w:rFonts w:ascii="Times New Roman" w:hAnsi="Times New Roman" w:cs="Times New Roman"/>
                <w:b/>
                <w:bCs/>
                <w:sz w:val="24"/>
                <w:szCs w:val="24"/>
              </w:rPr>
              <w:t>Avfall</w:t>
            </w:r>
            <w:r w:rsidRPr="008D1709">
              <w:rPr>
                <w:rFonts w:ascii="Times New Roman" w:hAnsi="Times New Roman" w:cs="Times New Roman"/>
                <w:sz w:val="24"/>
                <w:szCs w:val="24"/>
              </w:rPr>
              <w:t>shantering</w:t>
            </w:r>
            <w:r w:rsidRPr="008D1709">
              <w:rPr>
                <w:rFonts w:ascii="Times New Roman" w:hAnsi="Times New Roman" w:cs="Times New Roman"/>
                <w:sz w:val="24"/>
                <w:szCs w:val="24"/>
              </w:rPr>
              <w:br/>
            </w:r>
            <w:r w:rsidRPr="008D1709">
              <w:rPr>
                <w:rFonts w:ascii="Times New Roman" w:hAnsi="Times New Roman" w:cs="Times New Roman"/>
                <w:i/>
                <w:iCs/>
                <w:sz w:val="24"/>
                <w:szCs w:val="24"/>
              </w:rPr>
              <w:t>Sopsortering, grovsopor, återvinning</w:t>
            </w:r>
          </w:p>
        </w:tc>
        <w:tc>
          <w:tcPr>
            <w:tcW w:w="5811" w:type="dxa"/>
          </w:tcPr>
          <w:p w:rsidR="008D1709" w:rsidRPr="008D1709" w:rsidRDefault="008D1709" w:rsidP="008D1709">
            <w:pPr>
              <w:tabs>
                <w:tab w:val="left" w:pos="567"/>
                <w:tab w:val="left" w:pos="3600"/>
                <w:tab w:val="left" w:pos="5387"/>
              </w:tabs>
              <w:rPr>
                <w:rFonts w:ascii="Times New Roman" w:hAnsi="Times New Roman" w:cs="Times New Roman"/>
                <w:sz w:val="24"/>
                <w:szCs w:val="24"/>
              </w:rPr>
            </w:pPr>
            <w:proofErr w:type="spellStart"/>
            <w:r w:rsidRPr="008D1709">
              <w:rPr>
                <w:rFonts w:ascii="Times New Roman" w:hAnsi="Times New Roman" w:cs="Times New Roman"/>
                <w:sz w:val="24"/>
                <w:szCs w:val="24"/>
              </w:rPr>
              <w:t>Garbage</w:t>
            </w:r>
            <w:proofErr w:type="spellEnd"/>
            <w:r w:rsidRPr="008D1709">
              <w:rPr>
                <w:rFonts w:ascii="Times New Roman" w:hAnsi="Times New Roman" w:cs="Times New Roman"/>
                <w:sz w:val="24"/>
                <w:szCs w:val="24"/>
              </w:rPr>
              <w:t xml:space="preserve">; </w:t>
            </w:r>
            <w:proofErr w:type="spellStart"/>
            <w:r w:rsidRPr="008D1709">
              <w:rPr>
                <w:rFonts w:ascii="Times New Roman" w:hAnsi="Times New Roman" w:cs="Times New Roman"/>
                <w:sz w:val="24"/>
                <w:szCs w:val="24"/>
                <w:rtl/>
                <w:lang w:bidi="ar"/>
              </w:rPr>
              <w:t>القمامه</w:t>
            </w:r>
            <w:proofErr w:type="spellEnd"/>
            <w:r w:rsidRPr="008D1709">
              <w:rPr>
                <w:rFonts w:ascii="Times New Roman" w:hAnsi="Times New Roman" w:cs="Times New Roman"/>
                <w:sz w:val="24"/>
                <w:szCs w:val="24"/>
              </w:rPr>
              <w:t xml:space="preserve">   </w:t>
            </w:r>
            <w:proofErr w:type="spellStart"/>
            <w:r w:rsidRPr="008D1709">
              <w:rPr>
                <w:rFonts w:ascii="Times New Roman" w:eastAsia="MS Mincho" w:hAnsi="Times New Roman" w:cs="Times New Roman"/>
                <w:sz w:val="24"/>
                <w:szCs w:val="24"/>
              </w:rPr>
              <w:t>垃圾</w:t>
            </w:r>
            <w:proofErr w:type="spellEnd"/>
            <w:r w:rsidRPr="008D1709">
              <w:rPr>
                <w:rFonts w:ascii="Times New Roman" w:eastAsia="MS Mincho" w:hAnsi="Times New Roman" w:cs="Times New Roman"/>
                <w:sz w:val="24"/>
                <w:szCs w:val="24"/>
              </w:rPr>
              <w:t xml:space="preserve"> </w:t>
            </w:r>
            <w:proofErr w:type="spellStart"/>
            <w:r w:rsidRPr="008D1709">
              <w:rPr>
                <w:rFonts w:ascii="Times New Roman" w:eastAsia="MS Mincho" w:hAnsi="Times New Roman" w:cs="Times New Roman"/>
                <w:sz w:val="24"/>
                <w:szCs w:val="24"/>
              </w:rPr>
              <w:t>Garbage</w:t>
            </w:r>
            <w:proofErr w:type="spellEnd"/>
            <w:r w:rsidRPr="008D1709">
              <w:rPr>
                <w:rFonts w:ascii="Times New Roman" w:eastAsia="MS Mincho" w:hAnsi="Times New Roman" w:cs="Times New Roman"/>
                <w:sz w:val="24"/>
                <w:szCs w:val="24"/>
              </w:rPr>
              <w:t xml:space="preserve"> </w:t>
            </w:r>
            <w:proofErr w:type="spellStart"/>
            <w:r w:rsidRPr="008D1709">
              <w:rPr>
                <w:rFonts w:ascii="Times New Roman" w:eastAsia="MS Mincho" w:hAnsi="Times New Roman" w:cs="Times New Roman"/>
                <w:sz w:val="24"/>
                <w:szCs w:val="24"/>
              </w:rPr>
              <w:t>Мусора</w:t>
            </w:r>
            <w:proofErr w:type="spellEnd"/>
            <w:r w:rsidRPr="008D1709">
              <w:rPr>
                <w:rFonts w:ascii="Times New Roman" w:eastAsia="MS Mincho" w:hAnsi="Times New Roman" w:cs="Times New Roman"/>
                <w:sz w:val="24"/>
                <w:szCs w:val="24"/>
              </w:rPr>
              <w:t xml:space="preserve"> </w:t>
            </w:r>
            <w:proofErr w:type="spellStart"/>
            <w:r w:rsidRPr="008D1709">
              <w:rPr>
                <w:rFonts w:ascii="Times New Roman" w:eastAsia="MS Mincho" w:hAnsi="Times New Roman" w:cs="Times New Roman"/>
                <w:sz w:val="24"/>
                <w:szCs w:val="24"/>
              </w:rPr>
              <w:t>Basura</w:t>
            </w:r>
            <w:proofErr w:type="spellEnd"/>
            <w:r w:rsidRPr="008D1709">
              <w:rPr>
                <w:rFonts w:ascii="Times New Roman" w:eastAsia="MS Mincho" w:hAnsi="Times New Roman" w:cs="Times New Roman"/>
                <w:sz w:val="24"/>
                <w:szCs w:val="24"/>
              </w:rPr>
              <w:t xml:space="preserve"> </w:t>
            </w:r>
            <w:proofErr w:type="spellStart"/>
            <w:r w:rsidRPr="008D1709">
              <w:rPr>
                <w:rFonts w:ascii="Leelawadee UI" w:eastAsia="MS Mincho" w:hAnsi="Leelawadee UI" w:cs="Leelawadee UI"/>
                <w:sz w:val="24"/>
                <w:szCs w:val="24"/>
              </w:rPr>
              <w:t>ขยะ</w:t>
            </w:r>
            <w:proofErr w:type="spellEnd"/>
            <w:r w:rsidRPr="008D1709">
              <w:rPr>
                <w:rFonts w:ascii="Times New Roman" w:eastAsia="MS Mincho" w:hAnsi="Times New Roman" w:cs="Times New Roman"/>
                <w:sz w:val="24"/>
                <w:szCs w:val="24"/>
              </w:rPr>
              <w:t xml:space="preserve"> </w:t>
            </w:r>
            <w:proofErr w:type="spellStart"/>
            <w:r w:rsidRPr="008D1709">
              <w:rPr>
                <w:rFonts w:ascii="Times New Roman" w:eastAsia="MS Mincho" w:hAnsi="Times New Roman" w:cs="Times New Roman"/>
                <w:sz w:val="24"/>
                <w:szCs w:val="24"/>
              </w:rPr>
              <w:t>Çöp</w:t>
            </w:r>
            <w:proofErr w:type="spellEnd"/>
          </w:p>
        </w:tc>
      </w:tr>
      <w:tr w:rsidR="008D1709" w:rsidRPr="008D1709" w:rsidTr="00110977">
        <w:tc>
          <w:tcPr>
            <w:tcW w:w="3828" w:type="dxa"/>
          </w:tcPr>
          <w:p w:rsidR="008D1709" w:rsidRPr="008D1709" w:rsidRDefault="008D1709" w:rsidP="008D1709">
            <w:pPr>
              <w:tabs>
                <w:tab w:val="left" w:pos="567"/>
                <w:tab w:val="left" w:pos="3600"/>
                <w:tab w:val="left" w:pos="5387"/>
              </w:tabs>
              <w:rPr>
                <w:rFonts w:ascii="Times New Roman" w:hAnsi="Times New Roman" w:cs="Times New Roman"/>
                <w:b/>
                <w:bCs/>
                <w:sz w:val="24"/>
                <w:szCs w:val="24"/>
              </w:rPr>
            </w:pPr>
          </w:p>
        </w:tc>
        <w:tc>
          <w:tcPr>
            <w:tcW w:w="5811" w:type="dxa"/>
          </w:tcPr>
          <w:p w:rsidR="008D1709" w:rsidRPr="008D1709" w:rsidRDefault="008D1709" w:rsidP="008D1709">
            <w:pPr>
              <w:tabs>
                <w:tab w:val="left" w:pos="567"/>
                <w:tab w:val="left" w:pos="3600"/>
                <w:tab w:val="left" w:pos="5387"/>
              </w:tabs>
              <w:rPr>
                <w:rFonts w:ascii="Times New Roman" w:hAnsi="Times New Roman" w:cs="Times New Roman"/>
                <w:sz w:val="24"/>
                <w:szCs w:val="24"/>
              </w:rPr>
            </w:pPr>
          </w:p>
        </w:tc>
      </w:tr>
      <w:tr w:rsidR="008D1709" w:rsidRPr="008D1709" w:rsidTr="00110977">
        <w:tc>
          <w:tcPr>
            <w:tcW w:w="3828" w:type="dxa"/>
          </w:tcPr>
          <w:p w:rsidR="008D1709" w:rsidRPr="008D1709" w:rsidRDefault="008D1709" w:rsidP="008D1709">
            <w:pPr>
              <w:tabs>
                <w:tab w:val="left" w:pos="567"/>
                <w:tab w:val="left" w:pos="3600"/>
                <w:tab w:val="left" w:pos="5387"/>
              </w:tabs>
              <w:rPr>
                <w:rFonts w:ascii="Times New Roman" w:hAnsi="Times New Roman" w:cs="Times New Roman"/>
                <w:i/>
                <w:iCs/>
                <w:sz w:val="24"/>
                <w:szCs w:val="24"/>
              </w:rPr>
            </w:pPr>
            <w:r w:rsidRPr="008D1709">
              <w:rPr>
                <w:rFonts w:ascii="Times New Roman" w:hAnsi="Times New Roman" w:cs="Times New Roman"/>
                <w:b/>
                <w:bCs/>
                <w:sz w:val="24"/>
                <w:szCs w:val="24"/>
              </w:rPr>
              <w:t xml:space="preserve">Bostadsrätt: </w:t>
            </w:r>
            <w:r w:rsidRPr="008D1709">
              <w:rPr>
                <w:rFonts w:ascii="Times New Roman" w:hAnsi="Times New Roman" w:cs="Times New Roman"/>
                <w:sz w:val="24"/>
                <w:szCs w:val="24"/>
              </w:rPr>
              <w:br/>
            </w:r>
            <w:r w:rsidRPr="008D1709">
              <w:rPr>
                <w:rFonts w:ascii="Times New Roman" w:hAnsi="Times New Roman" w:cs="Times New Roman"/>
                <w:i/>
                <w:iCs/>
                <w:sz w:val="24"/>
                <w:szCs w:val="24"/>
              </w:rPr>
              <w:t>medlemmar äger en andel i bostadsrätts</w:t>
            </w:r>
            <w:r w:rsidRPr="008D1709">
              <w:rPr>
                <w:rFonts w:ascii="Times New Roman" w:hAnsi="Times New Roman" w:cs="Times New Roman"/>
                <w:i/>
                <w:iCs/>
                <w:sz w:val="24"/>
                <w:szCs w:val="24"/>
              </w:rPr>
              <w:softHyphen/>
              <w:t>föreningen som ger rätt att bo i lägenheten</w:t>
            </w:r>
          </w:p>
        </w:tc>
        <w:tc>
          <w:tcPr>
            <w:tcW w:w="5811" w:type="dxa"/>
          </w:tcPr>
          <w:p w:rsidR="008D1709" w:rsidRPr="008D1709" w:rsidRDefault="008D1709" w:rsidP="008D1709">
            <w:pPr>
              <w:tabs>
                <w:tab w:val="left" w:pos="567"/>
                <w:tab w:val="left" w:pos="3600"/>
                <w:tab w:val="left" w:pos="5387"/>
              </w:tabs>
              <w:rPr>
                <w:rFonts w:ascii="Times New Roman" w:hAnsi="Times New Roman" w:cs="Times New Roman"/>
                <w:sz w:val="24"/>
                <w:szCs w:val="24"/>
              </w:rPr>
            </w:pPr>
            <w:proofErr w:type="spellStart"/>
            <w:r w:rsidRPr="008D1709">
              <w:rPr>
                <w:rFonts w:ascii="Times New Roman" w:hAnsi="Times New Roman" w:cs="Times New Roman"/>
                <w:sz w:val="24"/>
                <w:szCs w:val="24"/>
              </w:rPr>
              <w:t>Condominium</w:t>
            </w:r>
            <w:proofErr w:type="spellEnd"/>
            <w:r w:rsidRPr="008D1709">
              <w:rPr>
                <w:rFonts w:ascii="Times New Roman" w:hAnsi="Times New Roman" w:cs="Times New Roman"/>
                <w:sz w:val="24"/>
                <w:szCs w:val="24"/>
              </w:rPr>
              <w:t xml:space="preserve">, apartment </w:t>
            </w:r>
            <w:proofErr w:type="spellStart"/>
            <w:proofErr w:type="gramStart"/>
            <w:r w:rsidRPr="008D1709">
              <w:rPr>
                <w:rFonts w:ascii="Times New Roman" w:hAnsi="Times New Roman" w:cs="Times New Roman"/>
                <w:sz w:val="24"/>
                <w:szCs w:val="24"/>
              </w:rPr>
              <w:t>share</w:t>
            </w:r>
            <w:proofErr w:type="spellEnd"/>
            <w:r w:rsidRPr="008D1709">
              <w:rPr>
                <w:rFonts w:ascii="Times New Roman" w:hAnsi="Times New Roman" w:cs="Times New Roman"/>
                <w:sz w:val="24"/>
                <w:szCs w:val="24"/>
              </w:rPr>
              <w:t xml:space="preserve"> ;</w:t>
            </w:r>
            <w:proofErr w:type="gramEnd"/>
            <w:r w:rsidRPr="008D1709">
              <w:rPr>
                <w:rFonts w:ascii="Times New Roman" w:hAnsi="Times New Roman" w:cs="Times New Roman"/>
                <w:sz w:val="24"/>
                <w:szCs w:val="24"/>
              </w:rPr>
              <w:t xml:space="preserve"> </w:t>
            </w:r>
            <w:proofErr w:type="spellStart"/>
            <w:r w:rsidRPr="008D1709">
              <w:rPr>
                <w:rFonts w:ascii="Times New Roman" w:hAnsi="Times New Roman" w:cs="Times New Roman"/>
                <w:sz w:val="24"/>
                <w:szCs w:val="24"/>
                <w:lang w:val="en-GB"/>
              </w:rPr>
              <w:t>عمارات</w:t>
            </w:r>
            <w:proofErr w:type="spellEnd"/>
            <w:r w:rsidRPr="008D1709">
              <w:rPr>
                <w:rFonts w:ascii="Times New Roman" w:hAnsi="Times New Roman" w:cs="Times New Roman"/>
                <w:sz w:val="24"/>
                <w:szCs w:val="24"/>
              </w:rPr>
              <w:t xml:space="preserve">  </w:t>
            </w:r>
            <w:proofErr w:type="spellStart"/>
            <w:r w:rsidRPr="008D1709">
              <w:rPr>
                <w:rFonts w:ascii="Times New Roman" w:eastAsia="MS Mincho" w:hAnsi="Times New Roman" w:cs="Times New Roman"/>
                <w:sz w:val="24"/>
                <w:szCs w:val="24"/>
                <w:lang w:val="en-GB"/>
              </w:rPr>
              <w:t>公寓</w:t>
            </w:r>
            <w:proofErr w:type="spellEnd"/>
            <w:r w:rsidRPr="008D1709">
              <w:rPr>
                <w:rFonts w:ascii="Times New Roman" w:eastAsia="MS Mincho" w:hAnsi="Times New Roman" w:cs="Times New Roman"/>
                <w:sz w:val="24"/>
                <w:szCs w:val="24"/>
              </w:rPr>
              <w:t xml:space="preserve"> Kondominium </w:t>
            </w:r>
            <w:proofErr w:type="spellStart"/>
            <w:r w:rsidRPr="008D1709">
              <w:rPr>
                <w:rFonts w:ascii="Times New Roman" w:eastAsia="MS Mincho" w:hAnsi="Times New Roman" w:cs="Times New Roman"/>
                <w:sz w:val="24"/>
                <w:szCs w:val="24"/>
                <w:lang w:val="en-GB"/>
              </w:rPr>
              <w:t>Кондоминиум</w:t>
            </w:r>
            <w:proofErr w:type="spellEnd"/>
            <w:r w:rsidRPr="008D1709">
              <w:rPr>
                <w:rFonts w:ascii="Times New Roman" w:eastAsia="MS Mincho" w:hAnsi="Times New Roman" w:cs="Times New Roman"/>
                <w:sz w:val="24"/>
                <w:szCs w:val="24"/>
              </w:rPr>
              <w:t xml:space="preserve"> </w:t>
            </w:r>
            <w:proofErr w:type="spellStart"/>
            <w:r w:rsidRPr="008D1709">
              <w:rPr>
                <w:rFonts w:ascii="Times New Roman" w:eastAsia="MS Mincho" w:hAnsi="Times New Roman" w:cs="Times New Roman"/>
                <w:sz w:val="24"/>
                <w:szCs w:val="24"/>
              </w:rPr>
              <w:t>Condominio</w:t>
            </w:r>
            <w:proofErr w:type="spellEnd"/>
            <w:r w:rsidRPr="008D1709">
              <w:rPr>
                <w:rFonts w:ascii="Times New Roman" w:eastAsia="MS Mincho" w:hAnsi="Times New Roman" w:cs="Times New Roman"/>
                <w:sz w:val="24"/>
                <w:szCs w:val="24"/>
              </w:rPr>
              <w:t xml:space="preserve"> </w:t>
            </w:r>
            <w:proofErr w:type="spellStart"/>
            <w:r w:rsidRPr="008D1709">
              <w:rPr>
                <w:rFonts w:ascii="Leelawadee UI" w:eastAsia="MS Mincho" w:hAnsi="Leelawadee UI" w:cs="Leelawadee UI"/>
                <w:sz w:val="24"/>
                <w:szCs w:val="24"/>
              </w:rPr>
              <w:t>คอนโดมิเนียม</w:t>
            </w:r>
            <w:proofErr w:type="spellEnd"/>
            <w:r w:rsidRPr="008D1709">
              <w:rPr>
                <w:rFonts w:ascii="Times New Roman" w:eastAsia="MS Mincho" w:hAnsi="Times New Roman" w:cs="Times New Roman"/>
                <w:sz w:val="24"/>
                <w:szCs w:val="24"/>
              </w:rPr>
              <w:t xml:space="preserve"> </w:t>
            </w:r>
            <w:proofErr w:type="spellStart"/>
            <w:r w:rsidRPr="008D1709">
              <w:rPr>
                <w:rFonts w:ascii="Times New Roman" w:eastAsia="MS Mincho" w:hAnsi="Times New Roman" w:cs="Times New Roman"/>
                <w:sz w:val="24"/>
                <w:szCs w:val="24"/>
              </w:rPr>
              <w:t>Condominium</w:t>
            </w:r>
            <w:proofErr w:type="spellEnd"/>
          </w:p>
        </w:tc>
      </w:tr>
      <w:tr w:rsidR="008D1709" w:rsidRPr="008D1709" w:rsidTr="00110977">
        <w:tc>
          <w:tcPr>
            <w:tcW w:w="3828" w:type="dxa"/>
          </w:tcPr>
          <w:p w:rsidR="008D1709" w:rsidRPr="008D1709" w:rsidRDefault="008D1709" w:rsidP="008D1709">
            <w:pPr>
              <w:tabs>
                <w:tab w:val="left" w:pos="567"/>
                <w:tab w:val="left" w:pos="3600"/>
                <w:tab w:val="left" w:pos="5387"/>
              </w:tabs>
              <w:rPr>
                <w:rFonts w:ascii="Times New Roman" w:hAnsi="Times New Roman" w:cs="Times New Roman"/>
                <w:i/>
                <w:iCs/>
                <w:sz w:val="24"/>
                <w:szCs w:val="24"/>
              </w:rPr>
            </w:pPr>
            <w:r w:rsidRPr="008D1709">
              <w:rPr>
                <w:rFonts w:ascii="Times New Roman" w:hAnsi="Times New Roman" w:cs="Times New Roman"/>
                <w:b/>
                <w:bCs/>
                <w:sz w:val="24"/>
                <w:szCs w:val="24"/>
              </w:rPr>
              <w:br/>
            </w:r>
            <w:r w:rsidRPr="008D1709">
              <w:rPr>
                <w:rFonts w:ascii="Times New Roman" w:hAnsi="Times New Roman" w:cs="Times New Roman"/>
                <w:sz w:val="24"/>
                <w:szCs w:val="24"/>
              </w:rPr>
              <w:t>Bostadsrätts</w:t>
            </w:r>
            <w:r w:rsidRPr="008D1709">
              <w:rPr>
                <w:rFonts w:ascii="Times New Roman" w:hAnsi="Times New Roman" w:cs="Times New Roman"/>
                <w:b/>
                <w:bCs/>
                <w:sz w:val="24"/>
                <w:szCs w:val="24"/>
              </w:rPr>
              <w:t>förening</w:t>
            </w:r>
            <w:r w:rsidRPr="008D1709">
              <w:rPr>
                <w:rFonts w:ascii="Times New Roman" w:hAnsi="Times New Roman" w:cs="Times New Roman"/>
                <w:b/>
                <w:bCs/>
                <w:sz w:val="24"/>
                <w:szCs w:val="24"/>
              </w:rPr>
              <w:br/>
            </w:r>
            <w:r w:rsidRPr="008D1709">
              <w:rPr>
                <w:rFonts w:ascii="Times New Roman" w:hAnsi="Times New Roman" w:cs="Times New Roman"/>
                <w:i/>
                <w:iCs/>
                <w:sz w:val="24"/>
                <w:szCs w:val="24"/>
              </w:rPr>
              <w:t>Förening bestående av medlemmar som köpt en andel i fastigheten</w:t>
            </w:r>
          </w:p>
        </w:tc>
        <w:tc>
          <w:tcPr>
            <w:tcW w:w="5811" w:type="dxa"/>
          </w:tcPr>
          <w:p w:rsidR="008D1709" w:rsidRPr="008D1709" w:rsidRDefault="008D1709" w:rsidP="008D1709">
            <w:pPr>
              <w:tabs>
                <w:tab w:val="left" w:pos="567"/>
                <w:tab w:val="left" w:pos="3600"/>
                <w:tab w:val="left" w:pos="5387"/>
              </w:tabs>
              <w:rPr>
                <w:rFonts w:ascii="Times New Roman" w:hAnsi="Times New Roman" w:cs="Times New Roman"/>
                <w:sz w:val="24"/>
                <w:szCs w:val="24"/>
              </w:rPr>
            </w:pPr>
          </w:p>
          <w:p w:rsidR="008D1709" w:rsidRPr="008D1709" w:rsidRDefault="008D1709" w:rsidP="008D1709">
            <w:pPr>
              <w:tabs>
                <w:tab w:val="left" w:pos="567"/>
                <w:tab w:val="left" w:pos="3600"/>
                <w:tab w:val="left" w:pos="5387"/>
              </w:tabs>
              <w:rPr>
                <w:rFonts w:ascii="Times New Roman" w:hAnsi="Times New Roman" w:cs="Times New Roman"/>
                <w:sz w:val="24"/>
                <w:szCs w:val="24"/>
              </w:rPr>
            </w:pPr>
            <w:proofErr w:type="spellStart"/>
            <w:r w:rsidRPr="008D1709">
              <w:rPr>
                <w:rFonts w:ascii="Times New Roman" w:hAnsi="Times New Roman" w:cs="Times New Roman"/>
                <w:sz w:val="24"/>
                <w:szCs w:val="24"/>
              </w:rPr>
              <w:t>Housing</w:t>
            </w:r>
            <w:proofErr w:type="spellEnd"/>
            <w:r w:rsidRPr="008D1709">
              <w:rPr>
                <w:rFonts w:ascii="Times New Roman" w:hAnsi="Times New Roman" w:cs="Times New Roman"/>
                <w:sz w:val="24"/>
                <w:szCs w:val="24"/>
              </w:rPr>
              <w:t xml:space="preserve"> association; </w:t>
            </w:r>
            <w:proofErr w:type="spellStart"/>
            <w:r w:rsidRPr="008D1709">
              <w:rPr>
                <w:rFonts w:ascii="Times New Roman" w:hAnsi="Times New Roman" w:cs="Times New Roman"/>
                <w:sz w:val="24"/>
                <w:szCs w:val="24"/>
              </w:rPr>
              <w:t>جمعية</w:t>
            </w:r>
            <w:proofErr w:type="spellEnd"/>
            <w:r w:rsidRPr="008D1709">
              <w:rPr>
                <w:rFonts w:ascii="Times New Roman" w:hAnsi="Times New Roman" w:cs="Times New Roman"/>
                <w:sz w:val="24"/>
                <w:szCs w:val="24"/>
              </w:rPr>
              <w:t xml:space="preserve"> </w:t>
            </w:r>
            <w:proofErr w:type="spellStart"/>
            <w:r w:rsidRPr="008D1709">
              <w:rPr>
                <w:rFonts w:ascii="Times New Roman" w:hAnsi="Times New Roman" w:cs="Times New Roman"/>
                <w:sz w:val="24"/>
                <w:szCs w:val="24"/>
              </w:rPr>
              <w:t>الإسكان</w:t>
            </w:r>
            <w:proofErr w:type="spellEnd"/>
            <w:r w:rsidRPr="008D1709">
              <w:rPr>
                <w:rFonts w:ascii="Times New Roman" w:hAnsi="Times New Roman" w:cs="Times New Roman"/>
                <w:sz w:val="24"/>
                <w:szCs w:val="24"/>
              </w:rPr>
              <w:t xml:space="preserve">  </w:t>
            </w:r>
            <w:proofErr w:type="spellStart"/>
            <w:r w:rsidRPr="008D1709">
              <w:rPr>
                <w:rFonts w:ascii="Times New Roman" w:eastAsia="MS Mincho" w:hAnsi="Times New Roman" w:cs="Times New Roman"/>
                <w:sz w:val="24"/>
                <w:szCs w:val="24"/>
              </w:rPr>
              <w:t>住房</w:t>
            </w:r>
            <w:r w:rsidRPr="008D1709">
              <w:rPr>
                <w:rFonts w:ascii="Times New Roman" w:eastAsia="SimSun" w:hAnsi="Times New Roman" w:cs="Times New Roman"/>
                <w:sz w:val="24"/>
                <w:szCs w:val="24"/>
              </w:rPr>
              <w:t>协会</w:t>
            </w:r>
            <w:proofErr w:type="spellEnd"/>
            <w:r w:rsidRPr="008D1709">
              <w:rPr>
                <w:rFonts w:ascii="Times New Roman" w:eastAsia="SimSun" w:hAnsi="Times New Roman" w:cs="Times New Roman"/>
                <w:sz w:val="24"/>
                <w:szCs w:val="24"/>
              </w:rPr>
              <w:t xml:space="preserve"> </w:t>
            </w:r>
            <w:proofErr w:type="spellStart"/>
            <w:r w:rsidRPr="008D1709">
              <w:rPr>
                <w:rFonts w:ascii="Times New Roman" w:eastAsia="SimSun" w:hAnsi="Times New Roman" w:cs="Times New Roman"/>
                <w:sz w:val="24"/>
                <w:szCs w:val="24"/>
              </w:rPr>
              <w:t>Spółdzielnia</w:t>
            </w:r>
            <w:proofErr w:type="spellEnd"/>
            <w:r w:rsidRPr="008D1709">
              <w:rPr>
                <w:rFonts w:ascii="Times New Roman" w:eastAsia="SimSun" w:hAnsi="Times New Roman" w:cs="Times New Roman"/>
                <w:sz w:val="24"/>
                <w:szCs w:val="24"/>
              </w:rPr>
              <w:t xml:space="preserve"> </w:t>
            </w:r>
            <w:proofErr w:type="spellStart"/>
            <w:r w:rsidRPr="008D1709">
              <w:rPr>
                <w:rFonts w:ascii="Times New Roman" w:eastAsia="SimSun" w:hAnsi="Times New Roman" w:cs="Times New Roman"/>
                <w:sz w:val="24"/>
                <w:szCs w:val="24"/>
              </w:rPr>
              <w:t>mieszkaniowa</w:t>
            </w:r>
            <w:proofErr w:type="spellEnd"/>
            <w:r w:rsidRPr="008D1709">
              <w:rPr>
                <w:rFonts w:ascii="Times New Roman" w:eastAsia="SimSun" w:hAnsi="Times New Roman" w:cs="Times New Roman"/>
                <w:sz w:val="24"/>
                <w:szCs w:val="24"/>
              </w:rPr>
              <w:t xml:space="preserve"> </w:t>
            </w:r>
            <w:proofErr w:type="spellStart"/>
            <w:r w:rsidRPr="008D1709">
              <w:rPr>
                <w:rFonts w:ascii="Times New Roman" w:eastAsia="SimSun" w:hAnsi="Times New Roman" w:cs="Times New Roman"/>
                <w:sz w:val="24"/>
                <w:szCs w:val="24"/>
              </w:rPr>
              <w:t>Ассоциация</w:t>
            </w:r>
            <w:proofErr w:type="spellEnd"/>
            <w:r w:rsidRPr="008D1709">
              <w:rPr>
                <w:rFonts w:ascii="Times New Roman" w:eastAsia="SimSun" w:hAnsi="Times New Roman" w:cs="Times New Roman"/>
                <w:sz w:val="24"/>
                <w:szCs w:val="24"/>
              </w:rPr>
              <w:t xml:space="preserve"> </w:t>
            </w:r>
            <w:proofErr w:type="spellStart"/>
            <w:r w:rsidRPr="008D1709">
              <w:rPr>
                <w:rFonts w:ascii="Times New Roman" w:eastAsia="SimSun" w:hAnsi="Times New Roman" w:cs="Times New Roman"/>
                <w:sz w:val="24"/>
                <w:szCs w:val="24"/>
              </w:rPr>
              <w:t>жилищного</w:t>
            </w:r>
            <w:proofErr w:type="spellEnd"/>
            <w:r w:rsidRPr="008D1709">
              <w:rPr>
                <w:rFonts w:ascii="Times New Roman" w:eastAsia="SimSun" w:hAnsi="Times New Roman" w:cs="Times New Roman"/>
                <w:sz w:val="24"/>
                <w:szCs w:val="24"/>
              </w:rPr>
              <w:t xml:space="preserve"> </w:t>
            </w:r>
            <w:proofErr w:type="spellStart"/>
            <w:r w:rsidRPr="008D1709">
              <w:rPr>
                <w:rFonts w:ascii="Times New Roman" w:eastAsia="SimSun" w:hAnsi="Times New Roman" w:cs="Times New Roman"/>
                <w:sz w:val="24"/>
                <w:szCs w:val="24"/>
              </w:rPr>
              <w:t>строительства</w:t>
            </w:r>
            <w:proofErr w:type="spellEnd"/>
            <w:r w:rsidRPr="008D1709">
              <w:rPr>
                <w:rFonts w:ascii="Times New Roman" w:eastAsia="SimSun" w:hAnsi="Times New Roman" w:cs="Times New Roman"/>
                <w:sz w:val="24"/>
                <w:szCs w:val="24"/>
              </w:rPr>
              <w:t xml:space="preserve"> </w:t>
            </w:r>
            <w:proofErr w:type="spellStart"/>
            <w:r w:rsidRPr="008D1709">
              <w:rPr>
                <w:rFonts w:ascii="Times New Roman" w:eastAsia="SimSun" w:hAnsi="Times New Roman" w:cs="Times New Roman"/>
                <w:sz w:val="24"/>
                <w:szCs w:val="24"/>
              </w:rPr>
              <w:t>Asociación</w:t>
            </w:r>
            <w:proofErr w:type="spellEnd"/>
            <w:r w:rsidRPr="008D1709">
              <w:rPr>
                <w:rFonts w:ascii="Times New Roman" w:eastAsia="SimSun" w:hAnsi="Times New Roman" w:cs="Times New Roman"/>
                <w:sz w:val="24"/>
                <w:szCs w:val="24"/>
              </w:rPr>
              <w:t xml:space="preserve"> de Viviendas </w:t>
            </w:r>
            <w:proofErr w:type="spellStart"/>
            <w:r w:rsidRPr="008D1709">
              <w:rPr>
                <w:rFonts w:ascii="Leelawadee UI" w:eastAsia="SimSun" w:hAnsi="Leelawadee UI" w:cs="Leelawadee UI"/>
                <w:sz w:val="24"/>
                <w:szCs w:val="24"/>
              </w:rPr>
              <w:t>สมาคมที่อยู่อาศัย</w:t>
            </w:r>
            <w:proofErr w:type="spellEnd"/>
            <w:r w:rsidRPr="008D1709">
              <w:rPr>
                <w:rFonts w:ascii="Times New Roman" w:eastAsia="SimSun" w:hAnsi="Times New Roman" w:cs="Times New Roman"/>
                <w:sz w:val="24"/>
                <w:szCs w:val="24"/>
              </w:rPr>
              <w:t xml:space="preserve"> </w:t>
            </w:r>
            <w:proofErr w:type="spellStart"/>
            <w:r w:rsidRPr="008D1709">
              <w:rPr>
                <w:rFonts w:ascii="Times New Roman" w:eastAsia="SimSun" w:hAnsi="Times New Roman" w:cs="Times New Roman"/>
                <w:sz w:val="24"/>
                <w:szCs w:val="24"/>
              </w:rPr>
              <w:t>Konut</w:t>
            </w:r>
            <w:proofErr w:type="spellEnd"/>
            <w:r w:rsidRPr="008D1709">
              <w:rPr>
                <w:rFonts w:ascii="Times New Roman" w:eastAsia="SimSun" w:hAnsi="Times New Roman" w:cs="Times New Roman"/>
                <w:sz w:val="24"/>
                <w:szCs w:val="24"/>
              </w:rPr>
              <w:t xml:space="preserve"> </w:t>
            </w:r>
            <w:proofErr w:type="spellStart"/>
            <w:r w:rsidRPr="008D1709">
              <w:rPr>
                <w:rFonts w:ascii="Times New Roman" w:eastAsia="SimSun" w:hAnsi="Times New Roman" w:cs="Times New Roman"/>
                <w:sz w:val="24"/>
                <w:szCs w:val="24"/>
              </w:rPr>
              <w:t>derneği</w:t>
            </w:r>
            <w:proofErr w:type="spellEnd"/>
          </w:p>
        </w:tc>
      </w:tr>
      <w:tr w:rsidR="008D1709" w:rsidRPr="008D1709" w:rsidTr="00110977">
        <w:tc>
          <w:tcPr>
            <w:tcW w:w="3828" w:type="dxa"/>
          </w:tcPr>
          <w:p w:rsidR="008D1709" w:rsidRPr="008D1709" w:rsidRDefault="008D1709" w:rsidP="008D1709">
            <w:pPr>
              <w:tabs>
                <w:tab w:val="left" w:pos="567"/>
                <w:tab w:val="left" w:pos="3600"/>
                <w:tab w:val="left" w:pos="5387"/>
              </w:tabs>
              <w:rPr>
                <w:rFonts w:ascii="Times New Roman" w:hAnsi="Times New Roman" w:cs="Times New Roman"/>
                <w:sz w:val="24"/>
                <w:szCs w:val="24"/>
              </w:rPr>
            </w:pPr>
          </w:p>
        </w:tc>
        <w:tc>
          <w:tcPr>
            <w:tcW w:w="5811" w:type="dxa"/>
          </w:tcPr>
          <w:p w:rsidR="008D1709" w:rsidRPr="008D1709" w:rsidRDefault="008D1709" w:rsidP="008D1709">
            <w:pPr>
              <w:tabs>
                <w:tab w:val="left" w:pos="567"/>
                <w:tab w:val="left" w:pos="3600"/>
                <w:tab w:val="left" w:pos="5387"/>
              </w:tabs>
              <w:rPr>
                <w:rFonts w:ascii="Times New Roman" w:hAnsi="Times New Roman" w:cs="Times New Roman"/>
                <w:sz w:val="24"/>
                <w:szCs w:val="24"/>
              </w:rPr>
            </w:pPr>
          </w:p>
        </w:tc>
      </w:tr>
      <w:tr w:rsidR="008D1709" w:rsidRPr="008D1709" w:rsidTr="00110977">
        <w:tc>
          <w:tcPr>
            <w:tcW w:w="3828" w:type="dxa"/>
          </w:tcPr>
          <w:p w:rsidR="008D1709" w:rsidRPr="008D1709" w:rsidRDefault="008D1709" w:rsidP="008D1709">
            <w:pPr>
              <w:tabs>
                <w:tab w:val="left" w:pos="567"/>
                <w:tab w:val="left" w:pos="3600"/>
                <w:tab w:val="left" w:pos="5387"/>
              </w:tabs>
              <w:rPr>
                <w:rFonts w:ascii="Times New Roman" w:hAnsi="Times New Roman" w:cs="Times New Roman"/>
                <w:i/>
                <w:iCs/>
                <w:sz w:val="24"/>
                <w:szCs w:val="24"/>
              </w:rPr>
            </w:pPr>
            <w:r w:rsidRPr="008D1709">
              <w:rPr>
                <w:rFonts w:ascii="Times New Roman" w:hAnsi="Times New Roman" w:cs="Times New Roman"/>
                <w:sz w:val="24"/>
                <w:szCs w:val="24"/>
              </w:rPr>
              <w:t>Förenings</w:t>
            </w:r>
            <w:r w:rsidRPr="008D1709">
              <w:rPr>
                <w:rFonts w:ascii="Times New Roman" w:hAnsi="Times New Roman" w:cs="Times New Roman"/>
                <w:b/>
                <w:bCs/>
                <w:sz w:val="24"/>
                <w:szCs w:val="24"/>
              </w:rPr>
              <w:t>stämma</w:t>
            </w:r>
            <w:r w:rsidRPr="008D1709">
              <w:rPr>
                <w:rFonts w:ascii="Times New Roman" w:hAnsi="Times New Roman" w:cs="Times New Roman"/>
                <w:sz w:val="24"/>
                <w:szCs w:val="24"/>
              </w:rPr>
              <w:t>/års</w:t>
            </w:r>
            <w:r w:rsidRPr="008D1709">
              <w:rPr>
                <w:rFonts w:ascii="Times New Roman" w:hAnsi="Times New Roman" w:cs="Times New Roman"/>
                <w:b/>
                <w:bCs/>
                <w:sz w:val="24"/>
                <w:szCs w:val="24"/>
              </w:rPr>
              <w:t>stämma</w:t>
            </w:r>
            <w:r w:rsidRPr="008D1709">
              <w:rPr>
                <w:rFonts w:ascii="Times New Roman" w:hAnsi="Times New Roman" w:cs="Times New Roman"/>
                <w:b/>
                <w:bCs/>
                <w:sz w:val="24"/>
                <w:szCs w:val="24"/>
              </w:rPr>
              <w:br/>
            </w:r>
            <w:r w:rsidRPr="008D1709">
              <w:rPr>
                <w:rFonts w:ascii="Times New Roman" w:hAnsi="Times New Roman" w:cs="Times New Roman"/>
                <w:i/>
                <w:iCs/>
                <w:sz w:val="24"/>
                <w:szCs w:val="24"/>
              </w:rPr>
              <w:t>Medlemmarnas viktigaste möte där man fattar beslut kan tycka till.</w:t>
            </w:r>
          </w:p>
        </w:tc>
        <w:tc>
          <w:tcPr>
            <w:tcW w:w="5811" w:type="dxa"/>
          </w:tcPr>
          <w:p w:rsidR="008D1709" w:rsidRPr="008D1709" w:rsidRDefault="008D1709" w:rsidP="008D1709">
            <w:pPr>
              <w:tabs>
                <w:tab w:val="left" w:pos="567"/>
                <w:tab w:val="left" w:pos="3600"/>
                <w:tab w:val="left" w:pos="5387"/>
              </w:tabs>
              <w:rPr>
                <w:rFonts w:ascii="Times New Roman" w:hAnsi="Times New Roman" w:cs="Times New Roman"/>
                <w:sz w:val="24"/>
                <w:szCs w:val="24"/>
              </w:rPr>
            </w:pPr>
            <w:proofErr w:type="spellStart"/>
            <w:r w:rsidRPr="008D1709">
              <w:rPr>
                <w:rFonts w:ascii="Times New Roman" w:hAnsi="Times New Roman" w:cs="Times New Roman"/>
                <w:sz w:val="24"/>
                <w:szCs w:val="24"/>
              </w:rPr>
              <w:t>Members</w:t>
            </w:r>
            <w:proofErr w:type="spellEnd"/>
            <w:r w:rsidRPr="008D1709">
              <w:rPr>
                <w:rFonts w:ascii="Times New Roman" w:hAnsi="Times New Roman" w:cs="Times New Roman"/>
                <w:sz w:val="24"/>
                <w:szCs w:val="24"/>
              </w:rPr>
              <w:t xml:space="preserve">’ </w:t>
            </w:r>
            <w:proofErr w:type="spellStart"/>
            <w:r w:rsidRPr="008D1709">
              <w:rPr>
                <w:rFonts w:ascii="Times New Roman" w:hAnsi="Times New Roman" w:cs="Times New Roman"/>
                <w:sz w:val="24"/>
                <w:szCs w:val="24"/>
              </w:rPr>
              <w:t>annual</w:t>
            </w:r>
            <w:proofErr w:type="spellEnd"/>
            <w:r w:rsidRPr="008D1709">
              <w:rPr>
                <w:rFonts w:ascii="Times New Roman" w:hAnsi="Times New Roman" w:cs="Times New Roman"/>
                <w:sz w:val="24"/>
                <w:szCs w:val="24"/>
              </w:rPr>
              <w:t xml:space="preserve"> meeting; </w:t>
            </w:r>
            <w:proofErr w:type="spellStart"/>
            <w:r w:rsidRPr="008D1709">
              <w:rPr>
                <w:rFonts w:ascii="Times New Roman" w:hAnsi="Times New Roman" w:cs="Times New Roman"/>
                <w:sz w:val="24"/>
                <w:szCs w:val="24"/>
              </w:rPr>
              <w:t>الاجتماع</w:t>
            </w:r>
            <w:proofErr w:type="spellEnd"/>
            <w:r w:rsidRPr="008D1709">
              <w:rPr>
                <w:rFonts w:ascii="Times New Roman" w:hAnsi="Times New Roman" w:cs="Times New Roman"/>
                <w:sz w:val="24"/>
                <w:szCs w:val="24"/>
              </w:rPr>
              <w:t xml:space="preserve"> </w:t>
            </w:r>
            <w:proofErr w:type="spellStart"/>
            <w:r w:rsidRPr="008D1709">
              <w:rPr>
                <w:rFonts w:ascii="Times New Roman" w:hAnsi="Times New Roman" w:cs="Times New Roman"/>
                <w:sz w:val="24"/>
                <w:szCs w:val="24"/>
              </w:rPr>
              <w:t>السنوي</w:t>
            </w:r>
            <w:proofErr w:type="spellEnd"/>
            <w:r w:rsidRPr="008D1709">
              <w:rPr>
                <w:rFonts w:ascii="Times New Roman" w:hAnsi="Times New Roman" w:cs="Times New Roman"/>
                <w:sz w:val="24"/>
                <w:szCs w:val="24"/>
              </w:rPr>
              <w:t xml:space="preserve">  </w:t>
            </w:r>
            <w:proofErr w:type="spellStart"/>
            <w:r w:rsidRPr="008D1709">
              <w:rPr>
                <w:rFonts w:ascii="Times New Roman" w:eastAsia="MS Mincho" w:hAnsi="Times New Roman" w:cs="Times New Roman"/>
                <w:sz w:val="24"/>
                <w:szCs w:val="24"/>
              </w:rPr>
              <w:t>年会</w:t>
            </w:r>
            <w:proofErr w:type="spellEnd"/>
            <w:r w:rsidRPr="008D1709">
              <w:rPr>
                <w:rFonts w:ascii="Times New Roman" w:eastAsia="MS Mincho" w:hAnsi="Times New Roman" w:cs="Times New Roman"/>
                <w:sz w:val="24"/>
                <w:szCs w:val="24"/>
              </w:rPr>
              <w:t xml:space="preserve"> </w:t>
            </w:r>
            <w:proofErr w:type="spellStart"/>
            <w:r w:rsidRPr="008D1709">
              <w:rPr>
                <w:rFonts w:ascii="Times New Roman" w:eastAsia="MS Mincho" w:hAnsi="Times New Roman" w:cs="Times New Roman"/>
                <w:sz w:val="24"/>
                <w:szCs w:val="24"/>
              </w:rPr>
              <w:t>Doroczne</w:t>
            </w:r>
            <w:proofErr w:type="spellEnd"/>
            <w:r w:rsidRPr="008D1709">
              <w:rPr>
                <w:rFonts w:ascii="Times New Roman" w:eastAsia="MS Mincho" w:hAnsi="Times New Roman" w:cs="Times New Roman"/>
                <w:sz w:val="24"/>
                <w:szCs w:val="24"/>
              </w:rPr>
              <w:t xml:space="preserve"> </w:t>
            </w:r>
            <w:proofErr w:type="spellStart"/>
            <w:r w:rsidRPr="008D1709">
              <w:rPr>
                <w:rFonts w:ascii="Times New Roman" w:eastAsia="MS Mincho" w:hAnsi="Times New Roman" w:cs="Times New Roman"/>
                <w:sz w:val="24"/>
                <w:szCs w:val="24"/>
              </w:rPr>
              <w:t>Posiedzenie</w:t>
            </w:r>
            <w:proofErr w:type="spellEnd"/>
            <w:r w:rsidRPr="008D1709">
              <w:rPr>
                <w:rFonts w:ascii="Times New Roman" w:eastAsia="MS Mincho" w:hAnsi="Times New Roman" w:cs="Times New Roman"/>
                <w:sz w:val="24"/>
                <w:szCs w:val="24"/>
              </w:rPr>
              <w:t xml:space="preserve"> </w:t>
            </w:r>
            <w:proofErr w:type="spellStart"/>
            <w:r w:rsidRPr="008D1709">
              <w:rPr>
                <w:rFonts w:ascii="Times New Roman" w:eastAsia="MS Mincho" w:hAnsi="Times New Roman" w:cs="Times New Roman"/>
                <w:sz w:val="24"/>
                <w:szCs w:val="24"/>
                <w:lang w:val="en-GB"/>
              </w:rPr>
              <w:t>ежегодное</w:t>
            </w:r>
            <w:proofErr w:type="spellEnd"/>
            <w:r w:rsidRPr="008D1709">
              <w:rPr>
                <w:rFonts w:ascii="Times New Roman" w:eastAsia="MS Mincho" w:hAnsi="Times New Roman" w:cs="Times New Roman"/>
                <w:sz w:val="24"/>
                <w:szCs w:val="24"/>
              </w:rPr>
              <w:t xml:space="preserve"> C</w:t>
            </w:r>
            <w:proofErr w:type="spellStart"/>
            <w:r w:rsidRPr="008D1709">
              <w:rPr>
                <w:rFonts w:ascii="Times New Roman" w:eastAsia="MS Mincho" w:hAnsi="Times New Roman" w:cs="Times New Roman"/>
                <w:sz w:val="24"/>
                <w:szCs w:val="24"/>
                <w:lang w:val="en-GB"/>
              </w:rPr>
              <w:t>обрание</w:t>
            </w:r>
            <w:proofErr w:type="spellEnd"/>
            <w:r w:rsidRPr="008D1709">
              <w:rPr>
                <w:rFonts w:ascii="Times New Roman" w:eastAsia="MS Mincho" w:hAnsi="Times New Roman" w:cs="Times New Roman"/>
                <w:sz w:val="24"/>
                <w:szCs w:val="24"/>
              </w:rPr>
              <w:t xml:space="preserve"> </w:t>
            </w:r>
            <w:proofErr w:type="spellStart"/>
            <w:r w:rsidRPr="008D1709">
              <w:rPr>
                <w:rFonts w:ascii="Times New Roman" w:eastAsia="MS Mincho" w:hAnsi="Times New Roman" w:cs="Times New Roman"/>
                <w:sz w:val="24"/>
                <w:szCs w:val="24"/>
              </w:rPr>
              <w:t>Reunión</w:t>
            </w:r>
            <w:proofErr w:type="spellEnd"/>
            <w:r w:rsidRPr="008D1709">
              <w:rPr>
                <w:rFonts w:ascii="Times New Roman" w:eastAsia="MS Mincho" w:hAnsi="Times New Roman" w:cs="Times New Roman"/>
                <w:sz w:val="24"/>
                <w:szCs w:val="24"/>
              </w:rPr>
              <w:t xml:space="preserve"> </w:t>
            </w:r>
            <w:proofErr w:type="spellStart"/>
            <w:r w:rsidRPr="008D1709">
              <w:rPr>
                <w:rFonts w:ascii="Times New Roman" w:eastAsia="MS Mincho" w:hAnsi="Times New Roman" w:cs="Times New Roman"/>
                <w:sz w:val="24"/>
                <w:szCs w:val="24"/>
              </w:rPr>
              <w:t>anual</w:t>
            </w:r>
            <w:proofErr w:type="spellEnd"/>
            <w:r w:rsidRPr="008D1709">
              <w:rPr>
                <w:rFonts w:ascii="Times New Roman" w:eastAsia="MS Mincho" w:hAnsi="Times New Roman" w:cs="Times New Roman"/>
                <w:sz w:val="24"/>
                <w:szCs w:val="24"/>
              </w:rPr>
              <w:t xml:space="preserve"> </w:t>
            </w:r>
            <w:proofErr w:type="spellStart"/>
            <w:r w:rsidRPr="008D1709">
              <w:rPr>
                <w:rFonts w:ascii="Leelawadee UI" w:eastAsia="MS Mincho" w:hAnsi="Leelawadee UI" w:cs="Leelawadee UI"/>
                <w:sz w:val="24"/>
                <w:szCs w:val="24"/>
              </w:rPr>
              <w:t>การประชุมประจําปี</w:t>
            </w:r>
            <w:proofErr w:type="spellEnd"/>
            <w:r w:rsidRPr="008D1709">
              <w:rPr>
                <w:rFonts w:ascii="Times New Roman" w:eastAsia="MS Mincho" w:hAnsi="Times New Roman" w:cs="Times New Roman"/>
                <w:sz w:val="24"/>
                <w:szCs w:val="24"/>
              </w:rPr>
              <w:t xml:space="preserve"> </w:t>
            </w:r>
            <w:proofErr w:type="spellStart"/>
            <w:r w:rsidRPr="008D1709">
              <w:rPr>
                <w:rFonts w:ascii="Times New Roman" w:eastAsia="MS Mincho" w:hAnsi="Times New Roman" w:cs="Times New Roman"/>
                <w:sz w:val="24"/>
                <w:szCs w:val="24"/>
              </w:rPr>
              <w:t>Yıllık</w:t>
            </w:r>
            <w:proofErr w:type="spellEnd"/>
            <w:r w:rsidRPr="008D1709">
              <w:rPr>
                <w:rFonts w:ascii="Times New Roman" w:eastAsia="MS Mincho" w:hAnsi="Times New Roman" w:cs="Times New Roman"/>
                <w:sz w:val="24"/>
                <w:szCs w:val="24"/>
              </w:rPr>
              <w:t xml:space="preserve"> </w:t>
            </w:r>
            <w:proofErr w:type="spellStart"/>
            <w:r w:rsidRPr="008D1709">
              <w:rPr>
                <w:rFonts w:ascii="Times New Roman" w:eastAsia="MS Mincho" w:hAnsi="Times New Roman" w:cs="Times New Roman"/>
                <w:sz w:val="24"/>
                <w:szCs w:val="24"/>
              </w:rPr>
              <w:t>toplantı</w:t>
            </w:r>
            <w:proofErr w:type="spellEnd"/>
          </w:p>
        </w:tc>
      </w:tr>
      <w:tr w:rsidR="008D1709" w:rsidRPr="008D1709" w:rsidTr="00110977">
        <w:tc>
          <w:tcPr>
            <w:tcW w:w="3828" w:type="dxa"/>
          </w:tcPr>
          <w:p w:rsidR="008D1709" w:rsidRPr="008D1709" w:rsidRDefault="008D1709" w:rsidP="008D1709">
            <w:pPr>
              <w:tabs>
                <w:tab w:val="left" w:pos="567"/>
                <w:tab w:val="left" w:pos="3600"/>
                <w:tab w:val="left" w:pos="5387"/>
              </w:tabs>
              <w:rPr>
                <w:rFonts w:ascii="Times New Roman" w:hAnsi="Times New Roman" w:cs="Times New Roman"/>
                <w:sz w:val="24"/>
                <w:szCs w:val="24"/>
              </w:rPr>
            </w:pPr>
          </w:p>
        </w:tc>
        <w:tc>
          <w:tcPr>
            <w:tcW w:w="5811" w:type="dxa"/>
          </w:tcPr>
          <w:p w:rsidR="008D1709" w:rsidRPr="008D1709" w:rsidRDefault="008D1709" w:rsidP="008D1709">
            <w:pPr>
              <w:tabs>
                <w:tab w:val="left" w:pos="567"/>
                <w:tab w:val="left" w:pos="3600"/>
                <w:tab w:val="left" w:pos="5387"/>
              </w:tabs>
              <w:rPr>
                <w:rFonts w:ascii="Times New Roman" w:hAnsi="Times New Roman" w:cs="Times New Roman"/>
                <w:sz w:val="24"/>
                <w:szCs w:val="24"/>
              </w:rPr>
            </w:pPr>
          </w:p>
        </w:tc>
      </w:tr>
      <w:tr w:rsidR="008D1709" w:rsidRPr="008D1709" w:rsidTr="00110977">
        <w:tc>
          <w:tcPr>
            <w:tcW w:w="3828" w:type="dxa"/>
          </w:tcPr>
          <w:p w:rsidR="008D1709" w:rsidRPr="008D1709" w:rsidRDefault="008D1709" w:rsidP="008D1709">
            <w:pPr>
              <w:tabs>
                <w:tab w:val="left" w:pos="567"/>
                <w:tab w:val="left" w:pos="3600"/>
                <w:tab w:val="left" w:pos="5387"/>
              </w:tabs>
              <w:rPr>
                <w:rFonts w:ascii="Times New Roman" w:hAnsi="Times New Roman" w:cs="Times New Roman"/>
                <w:i/>
                <w:iCs/>
                <w:sz w:val="24"/>
                <w:szCs w:val="24"/>
              </w:rPr>
            </w:pPr>
            <w:r w:rsidRPr="008D1709">
              <w:rPr>
                <w:rFonts w:ascii="Times New Roman" w:hAnsi="Times New Roman" w:cs="Times New Roman"/>
                <w:b/>
                <w:bCs/>
                <w:sz w:val="24"/>
                <w:szCs w:val="24"/>
              </w:rPr>
              <w:t>Renoveringar/underhåll</w:t>
            </w:r>
          </w:p>
        </w:tc>
        <w:tc>
          <w:tcPr>
            <w:tcW w:w="5811" w:type="dxa"/>
          </w:tcPr>
          <w:p w:rsidR="008D1709" w:rsidRPr="008D1709" w:rsidRDefault="008D1709" w:rsidP="008D1709">
            <w:pPr>
              <w:tabs>
                <w:tab w:val="left" w:pos="567"/>
                <w:tab w:val="left" w:pos="3600"/>
                <w:tab w:val="left" w:pos="5387"/>
              </w:tabs>
              <w:rPr>
                <w:rFonts w:ascii="Times New Roman" w:hAnsi="Times New Roman" w:cs="Times New Roman"/>
                <w:sz w:val="24"/>
                <w:szCs w:val="24"/>
              </w:rPr>
            </w:pPr>
            <w:r w:rsidRPr="008D1709">
              <w:rPr>
                <w:rFonts w:ascii="Times New Roman" w:hAnsi="Times New Roman" w:cs="Times New Roman"/>
                <w:sz w:val="24"/>
                <w:szCs w:val="24"/>
              </w:rPr>
              <w:t>Renovation/</w:t>
            </w:r>
            <w:proofErr w:type="spellStart"/>
            <w:r w:rsidRPr="008D1709">
              <w:rPr>
                <w:rFonts w:ascii="Times New Roman" w:hAnsi="Times New Roman" w:cs="Times New Roman"/>
                <w:sz w:val="24"/>
                <w:szCs w:val="24"/>
              </w:rPr>
              <w:t>maintenance</w:t>
            </w:r>
            <w:proofErr w:type="spellEnd"/>
            <w:r w:rsidRPr="008D1709">
              <w:rPr>
                <w:rFonts w:ascii="Times New Roman" w:hAnsi="Times New Roman" w:cs="Times New Roman"/>
                <w:sz w:val="24"/>
                <w:szCs w:val="24"/>
              </w:rPr>
              <w:t xml:space="preserve">; </w:t>
            </w:r>
            <w:proofErr w:type="spellStart"/>
            <w:r w:rsidRPr="008D1709">
              <w:rPr>
                <w:rFonts w:ascii="Times New Roman" w:hAnsi="Times New Roman" w:cs="Times New Roman"/>
                <w:sz w:val="24"/>
                <w:szCs w:val="24"/>
              </w:rPr>
              <w:t>تجديد</w:t>
            </w:r>
            <w:proofErr w:type="spellEnd"/>
            <w:r w:rsidRPr="008D1709">
              <w:rPr>
                <w:rFonts w:ascii="Times New Roman" w:hAnsi="Times New Roman" w:cs="Times New Roman"/>
                <w:sz w:val="24"/>
                <w:szCs w:val="24"/>
              </w:rPr>
              <w:t xml:space="preserve">  </w:t>
            </w:r>
            <w:proofErr w:type="spellStart"/>
            <w:r w:rsidRPr="008D1709">
              <w:rPr>
                <w:rFonts w:ascii="Times New Roman" w:eastAsia="MS Mincho" w:hAnsi="Times New Roman" w:cs="Times New Roman"/>
                <w:sz w:val="24"/>
                <w:szCs w:val="24"/>
              </w:rPr>
              <w:t>改造</w:t>
            </w:r>
            <w:proofErr w:type="spellEnd"/>
            <w:r w:rsidRPr="008D1709">
              <w:rPr>
                <w:rFonts w:ascii="Times New Roman" w:eastAsia="MS Mincho" w:hAnsi="Times New Roman" w:cs="Times New Roman"/>
                <w:sz w:val="24"/>
                <w:szCs w:val="24"/>
              </w:rPr>
              <w:t xml:space="preserve"> Remont </w:t>
            </w:r>
            <w:proofErr w:type="spellStart"/>
            <w:r w:rsidRPr="008D1709">
              <w:rPr>
                <w:rFonts w:ascii="Times New Roman" w:eastAsia="MS Mincho" w:hAnsi="Times New Roman" w:cs="Times New Roman"/>
                <w:sz w:val="24"/>
                <w:szCs w:val="24"/>
                <w:lang w:val="fr-FR"/>
              </w:rPr>
              <w:t>Реконструкции</w:t>
            </w:r>
            <w:proofErr w:type="spellEnd"/>
            <w:r w:rsidRPr="008D1709">
              <w:rPr>
                <w:rFonts w:ascii="Times New Roman" w:eastAsia="MS Mincho" w:hAnsi="Times New Roman" w:cs="Times New Roman"/>
                <w:sz w:val="24"/>
                <w:szCs w:val="24"/>
              </w:rPr>
              <w:t xml:space="preserve"> </w:t>
            </w:r>
            <w:proofErr w:type="spellStart"/>
            <w:r w:rsidRPr="008D1709">
              <w:rPr>
                <w:rFonts w:ascii="Times New Roman" w:eastAsia="MS Mincho" w:hAnsi="Times New Roman" w:cs="Times New Roman"/>
                <w:sz w:val="24"/>
                <w:szCs w:val="24"/>
              </w:rPr>
              <w:t>Renovación</w:t>
            </w:r>
            <w:proofErr w:type="spellEnd"/>
            <w:r w:rsidRPr="008D1709">
              <w:rPr>
                <w:rFonts w:ascii="Times New Roman" w:eastAsia="MS Mincho" w:hAnsi="Times New Roman" w:cs="Times New Roman"/>
                <w:sz w:val="24"/>
                <w:szCs w:val="24"/>
              </w:rPr>
              <w:t xml:space="preserve"> </w:t>
            </w:r>
            <w:proofErr w:type="spellStart"/>
            <w:r w:rsidRPr="008D1709">
              <w:rPr>
                <w:rFonts w:ascii="Leelawadee UI" w:eastAsia="MS Mincho" w:hAnsi="Leelawadee UI" w:cs="Leelawadee UI"/>
                <w:sz w:val="24"/>
                <w:szCs w:val="24"/>
              </w:rPr>
              <w:t>ปรับ</w:t>
            </w:r>
            <w:proofErr w:type="spellEnd"/>
            <w:r w:rsidRPr="008D1709">
              <w:rPr>
                <w:rFonts w:ascii="Times New Roman" w:eastAsia="MS Mincho" w:hAnsi="Times New Roman" w:cs="Times New Roman"/>
                <w:sz w:val="24"/>
                <w:szCs w:val="24"/>
              </w:rPr>
              <w:t xml:space="preserve"> </w:t>
            </w:r>
            <w:proofErr w:type="spellStart"/>
            <w:r w:rsidRPr="008D1709">
              <w:rPr>
                <w:rFonts w:ascii="Leelawadee UI" w:eastAsia="MS Mincho" w:hAnsi="Leelawadee UI" w:cs="Leelawadee UI"/>
                <w:sz w:val="24"/>
                <w:szCs w:val="24"/>
              </w:rPr>
              <w:t>ปรุง</w:t>
            </w:r>
            <w:proofErr w:type="spellEnd"/>
            <w:r w:rsidRPr="008D1709">
              <w:rPr>
                <w:rFonts w:ascii="Times New Roman" w:eastAsia="MS Mincho" w:hAnsi="Times New Roman" w:cs="Times New Roman"/>
                <w:sz w:val="24"/>
                <w:szCs w:val="24"/>
              </w:rPr>
              <w:t xml:space="preserve"> </w:t>
            </w:r>
            <w:proofErr w:type="spellStart"/>
            <w:r w:rsidRPr="008D1709">
              <w:rPr>
                <w:rFonts w:ascii="Times New Roman" w:eastAsia="MS Mincho" w:hAnsi="Times New Roman" w:cs="Times New Roman"/>
                <w:sz w:val="24"/>
                <w:szCs w:val="24"/>
              </w:rPr>
              <w:t>Yenileme</w:t>
            </w:r>
            <w:proofErr w:type="spellEnd"/>
          </w:p>
        </w:tc>
      </w:tr>
      <w:tr w:rsidR="008D1709" w:rsidRPr="008D1709" w:rsidTr="00110977">
        <w:tc>
          <w:tcPr>
            <w:tcW w:w="3828" w:type="dxa"/>
          </w:tcPr>
          <w:p w:rsidR="008D1709" w:rsidRPr="008D1709" w:rsidRDefault="008D1709" w:rsidP="008D1709">
            <w:pPr>
              <w:tabs>
                <w:tab w:val="left" w:pos="567"/>
                <w:tab w:val="left" w:pos="3600"/>
                <w:tab w:val="left" w:pos="5387"/>
              </w:tabs>
              <w:rPr>
                <w:rFonts w:ascii="Times New Roman" w:hAnsi="Times New Roman" w:cs="Times New Roman"/>
                <w:b/>
                <w:bCs/>
                <w:sz w:val="24"/>
                <w:szCs w:val="24"/>
              </w:rPr>
            </w:pPr>
          </w:p>
        </w:tc>
        <w:tc>
          <w:tcPr>
            <w:tcW w:w="5811" w:type="dxa"/>
          </w:tcPr>
          <w:p w:rsidR="008D1709" w:rsidRPr="008D1709" w:rsidRDefault="008D1709" w:rsidP="008D1709">
            <w:pPr>
              <w:tabs>
                <w:tab w:val="left" w:pos="567"/>
                <w:tab w:val="left" w:pos="3600"/>
                <w:tab w:val="left" w:pos="5387"/>
              </w:tabs>
              <w:rPr>
                <w:rFonts w:ascii="Times New Roman" w:hAnsi="Times New Roman" w:cs="Times New Roman"/>
                <w:sz w:val="24"/>
                <w:szCs w:val="24"/>
              </w:rPr>
            </w:pPr>
          </w:p>
        </w:tc>
      </w:tr>
      <w:tr w:rsidR="008D1709" w:rsidRPr="008D1709" w:rsidTr="00110977">
        <w:tc>
          <w:tcPr>
            <w:tcW w:w="3828" w:type="dxa"/>
          </w:tcPr>
          <w:p w:rsidR="008D1709" w:rsidRPr="008D1709" w:rsidRDefault="008D1709" w:rsidP="008D1709">
            <w:pPr>
              <w:tabs>
                <w:tab w:val="left" w:pos="567"/>
                <w:tab w:val="left" w:pos="3600"/>
                <w:tab w:val="left" w:pos="5387"/>
              </w:tabs>
              <w:rPr>
                <w:rFonts w:ascii="Times New Roman" w:hAnsi="Times New Roman" w:cs="Times New Roman"/>
                <w:b/>
                <w:bCs/>
                <w:sz w:val="24"/>
                <w:szCs w:val="24"/>
              </w:rPr>
            </w:pPr>
            <w:r w:rsidRPr="008D1709">
              <w:rPr>
                <w:rFonts w:ascii="Times New Roman" w:hAnsi="Times New Roman" w:cs="Times New Roman"/>
                <w:b/>
                <w:bCs/>
                <w:sz w:val="24"/>
                <w:szCs w:val="24"/>
              </w:rPr>
              <w:t>Inte tillåtet</w:t>
            </w:r>
          </w:p>
        </w:tc>
        <w:tc>
          <w:tcPr>
            <w:tcW w:w="5811" w:type="dxa"/>
          </w:tcPr>
          <w:p w:rsidR="008D1709" w:rsidRPr="008D1709" w:rsidRDefault="008D1709" w:rsidP="008D1709">
            <w:pPr>
              <w:tabs>
                <w:tab w:val="left" w:pos="567"/>
                <w:tab w:val="left" w:pos="3600"/>
                <w:tab w:val="left" w:pos="5387"/>
              </w:tabs>
              <w:rPr>
                <w:rFonts w:ascii="Times New Roman" w:eastAsia="MS Mincho" w:hAnsi="Times New Roman" w:cs="Times New Roman"/>
                <w:sz w:val="24"/>
                <w:szCs w:val="24"/>
              </w:rPr>
            </w:pPr>
            <w:r w:rsidRPr="008D1709">
              <w:rPr>
                <w:rFonts w:ascii="Times New Roman" w:hAnsi="Times New Roman" w:cs="Times New Roman"/>
                <w:sz w:val="24"/>
                <w:szCs w:val="24"/>
              </w:rPr>
              <w:t xml:space="preserve">Not </w:t>
            </w:r>
            <w:proofErr w:type="spellStart"/>
            <w:r w:rsidRPr="008D1709">
              <w:rPr>
                <w:rFonts w:ascii="Times New Roman" w:hAnsi="Times New Roman" w:cs="Times New Roman"/>
                <w:sz w:val="24"/>
                <w:szCs w:val="24"/>
              </w:rPr>
              <w:t>allowed</w:t>
            </w:r>
            <w:proofErr w:type="spellEnd"/>
            <w:r w:rsidRPr="008D1709">
              <w:rPr>
                <w:rFonts w:ascii="Times New Roman" w:hAnsi="Times New Roman" w:cs="Times New Roman"/>
                <w:sz w:val="24"/>
                <w:szCs w:val="24"/>
              </w:rPr>
              <w:t>/</w:t>
            </w:r>
            <w:proofErr w:type="spellStart"/>
            <w:r w:rsidRPr="008D1709">
              <w:rPr>
                <w:rFonts w:ascii="Times New Roman" w:hAnsi="Times New Roman" w:cs="Times New Roman"/>
                <w:sz w:val="24"/>
                <w:szCs w:val="24"/>
              </w:rPr>
              <w:t>forbidden</w:t>
            </w:r>
            <w:proofErr w:type="spellEnd"/>
            <w:r w:rsidRPr="008D1709">
              <w:rPr>
                <w:rFonts w:ascii="Times New Roman" w:hAnsi="Times New Roman" w:cs="Times New Roman"/>
                <w:sz w:val="24"/>
                <w:szCs w:val="24"/>
              </w:rPr>
              <w:t xml:space="preserve">; </w:t>
            </w:r>
            <w:proofErr w:type="spellStart"/>
            <w:r w:rsidRPr="008D1709">
              <w:rPr>
                <w:rFonts w:ascii="Times New Roman" w:hAnsi="Times New Roman" w:cs="Times New Roman"/>
                <w:sz w:val="24"/>
                <w:szCs w:val="24"/>
              </w:rPr>
              <w:t>المحرمه</w:t>
            </w:r>
            <w:proofErr w:type="spellEnd"/>
            <w:r w:rsidRPr="008D1709">
              <w:rPr>
                <w:rFonts w:ascii="Times New Roman" w:hAnsi="Times New Roman" w:cs="Times New Roman"/>
                <w:sz w:val="24"/>
                <w:szCs w:val="24"/>
              </w:rPr>
              <w:t xml:space="preserve">  </w:t>
            </w:r>
            <w:proofErr w:type="spellStart"/>
            <w:r w:rsidRPr="008D1709">
              <w:rPr>
                <w:rFonts w:ascii="Times New Roman" w:eastAsia="MS Mincho" w:hAnsi="Times New Roman" w:cs="Times New Roman"/>
                <w:sz w:val="24"/>
                <w:szCs w:val="24"/>
              </w:rPr>
              <w:t>禁止</w:t>
            </w:r>
            <w:proofErr w:type="spellEnd"/>
            <w:r w:rsidRPr="008D1709">
              <w:rPr>
                <w:rFonts w:ascii="Times New Roman" w:eastAsia="MS Mincho" w:hAnsi="Times New Roman" w:cs="Times New Roman"/>
                <w:sz w:val="24"/>
                <w:szCs w:val="24"/>
              </w:rPr>
              <w:t xml:space="preserve"> </w:t>
            </w:r>
            <w:proofErr w:type="spellStart"/>
            <w:r w:rsidRPr="008D1709">
              <w:rPr>
                <w:rFonts w:ascii="Times New Roman" w:eastAsia="MS Mincho" w:hAnsi="Times New Roman" w:cs="Times New Roman"/>
                <w:sz w:val="24"/>
                <w:szCs w:val="24"/>
              </w:rPr>
              <w:t>Zakazane</w:t>
            </w:r>
            <w:proofErr w:type="spellEnd"/>
            <w:r w:rsidRPr="008D1709">
              <w:rPr>
                <w:rFonts w:ascii="Times New Roman" w:eastAsia="MS Mincho" w:hAnsi="Times New Roman" w:cs="Times New Roman"/>
                <w:sz w:val="24"/>
                <w:szCs w:val="24"/>
              </w:rPr>
              <w:t xml:space="preserve"> </w:t>
            </w:r>
            <w:proofErr w:type="spellStart"/>
            <w:r w:rsidRPr="008D1709">
              <w:rPr>
                <w:rFonts w:ascii="Times New Roman" w:eastAsia="MS Mincho" w:hAnsi="Times New Roman" w:cs="Times New Roman"/>
                <w:sz w:val="24"/>
                <w:szCs w:val="24"/>
                <w:lang w:val="en-GB"/>
              </w:rPr>
              <w:t>Запрещено</w:t>
            </w:r>
            <w:proofErr w:type="spellEnd"/>
            <w:r w:rsidRPr="008D1709">
              <w:rPr>
                <w:rFonts w:ascii="Times New Roman" w:eastAsia="MS Mincho" w:hAnsi="Times New Roman" w:cs="Times New Roman"/>
                <w:sz w:val="24"/>
                <w:szCs w:val="24"/>
              </w:rPr>
              <w:t xml:space="preserve"> </w:t>
            </w:r>
            <w:proofErr w:type="spellStart"/>
            <w:r w:rsidRPr="008D1709">
              <w:rPr>
                <w:rFonts w:ascii="Times New Roman" w:eastAsia="MS Mincho" w:hAnsi="Times New Roman" w:cs="Times New Roman"/>
                <w:sz w:val="24"/>
                <w:szCs w:val="24"/>
              </w:rPr>
              <w:t>Prohibido</w:t>
            </w:r>
            <w:proofErr w:type="spellEnd"/>
            <w:r w:rsidRPr="008D1709">
              <w:rPr>
                <w:rFonts w:ascii="Times New Roman" w:eastAsia="MS Mincho" w:hAnsi="Times New Roman" w:cs="Times New Roman"/>
                <w:sz w:val="24"/>
                <w:szCs w:val="24"/>
              </w:rPr>
              <w:t xml:space="preserve"> </w:t>
            </w:r>
            <w:proofErr w:type="spellStart"/>
            <w:r w:rsidRPr="008D1709">
              <w:rPr>
                <w:rFonts w:ascii="Leelawadee UI" w:eastAsia="MS Mincho" w:hAnsi="Leelawadee UI" w:cs="Leelawadee UI"/>
                <w:sz w:val="24"/>
                <w:szCs w:val="24"/>
              </w:rPr>
              <w:t>ห้าม</w:t>
            </w:r>
            <w:proofErr w:type="spellEnd"/>
            <w:r w:rsidRPr="008D1709">
              <w:rPr>
                <w:rFonts w:ascii="Times New Roman" w:eastAsia="MS Mincho" w:hAnsi="Times New Roman" w:cs="Times New Roman"/>
                <w:sz w:val="24"/>
                <w:szCs w:val="24"/>
              </w:rPr>
              <w:t xml:space="preserve"> </w:t>
            </w:r>
            <w:proofErr w:type="spellStart"/>
            <w:r w:rsidRPr="008D1709">
              <w:rPr>
                <w:rFonts w:ascii="Times New Roman" w:eastAsia="MS Mincho" w:hAnsi="Times New Roman" w:cs="Times New Roman"/>
                <w:sz w:val="24"/>
                <w:szCs w:val="24"/>
              </w:rPr>
              <w:t>Yasak</w:t>
            </w:r>
            <w:proofErr w:type="spellEnd"/>
          </w:p>
        </w:tc>
      </w:tr>
      <w:tr w:rsidR="008D1709" w:rsidRPr="008D1709" w:rsidTr="00110977">
        <w:tc>
          <w:tcPr>
            <w:tcW w:w="3828" w:type="dxa"/>
          </w:tcPr>
          <w:p w:rsidR="008D1709" w:rsidRPr="008D1709" w:rsidRDefault="008D1709" w:rsidP="008D1709">
            <w:pPr>
              <w:tabs>
                <w:tab w:val="left" w:pos="567"/>
                <w:tab w:val="left" w:pos="3600"/>
                <w:tab w:val="left" w:pos="5387"/>
              </w:tabs>
              <w:rPr>
                <w:rFonts w:ascii="Times New Roman" w:hAnsi="Times New Roman" w:cs="Times New Roman"/>
                <w:b/>
                <w:bCs/>
                <w:sz w:val="24"/>
                <w:szCs w:val="24"/>
              </w:rPr>
            </w:pPr>
          </w:p>
        </w:tc>
        <w:tc>
          <w:tcPr>
            <w:tcW w:w="5811" w:type="dxa"/>
          </w:tcPr>
          <w:p w:rsidR="008D1709" w:rsidRPr="008D1709" w:rsidRDefault="008D1709" w:rsidP="008D1709">
            <w:pPr>
              <w:tabs>
                <w:tab w:val="left" w:pos="567"/>
                <w:tab w:val="left" w:pos="3600"/>
                <w:tab w:val="left" w:pos="5387"/>
              </w:tabs>
              <w:rPr>
                <w:rFonts w:ascii="Times New Roman" w:hAnsi="Times New Roman" w:cs="Times New Roman"/>
                <w:sz w:val="24"/>
                <w:szCs w:val="24"/>
              </w:rPr>
            </w:pPr>
          </w:p>
        </w:tc>
      </w:tr>
      <w:tr w:rsidR="008D1709" w:rsidRPr="008D1709" w:rsidTr="00110977">
        <w:tc>
          <w:tcPr>
            <w:tcW w:w="3828" w:type="dxa"/>
          </w:tcPr>
          <w:p w:rsidR="008D1709" w:rsidRPr="008D1709" w:rsidRDefault="008D1709" w:rsidP="008D1709">
            <w:pPr>
              <w:tabs>
                <w:tab w:val="left" w:pos="567"/>
                <w:tab w:val="left" w:pos="3600"/>
                <w:tab w:val="left" w:pos="5387"/>
              </w:tabs>
              <w:rPr>
                <w:rFonts w:ascii="Times New Roman" w:hAnsi="Times New Roman" w:cs="Times New Roman"/>
                <w:i/>
                <w:iCs/>
                <w:sz w:val="24"/>
                <w:szCs w:val="24"/>
              </w:rPr>
            </w:pPr>
            <w:r w:rsidRPr="008D1709">
              <w:rPr>
                <w:rFonts w:ascii="Times New Roman" w:hAnsi="Times New Roman" w:cs="Times New Roman"/>
                <w:b/>
                <w:bCs/>
                <w:sz w:val="24"/>
                <w:szCs w:val="24"/>
              </w:rPr>
              <w:t>Ordningsregler</w:t>
            </w:r>
            <w:r w:rsidRPr="008D1709">
              <w:rPr>
                <w:rFonts w:ascii="Times New Roman" w:hAnsi="Times New Roman" w:cs="Times New Roman"/>
                <w:b/>
                <w:bCs/>
                <w:sz w:val="24"/>
                <w:szCs w:val="24"/>
              </w:rPr>
              <w:br/>
            </w:r>
            <w:r w:rsidRPr="008D1709">
              <w:rPr>
                <w:rFonts w:ascii="Times New Roman" w:hAnsi="Times New Roman" w:cs="Times New Roman"/>
                <w:i/>
                <w:iCs/>
                <w:sz w:val="24"/>
                <w:szCs w:val="24"/>
              </w:rPr>
              <w:t>Regler som ska följa</w:t>
            </w:r>
            <w:r w:rsidR="004A0539">
              <w:rPr>
                <w:rFonts w:ascii="Times New Roman" w:hAnsi="Times New Roman" w:cs="Times New Roman"/>
                <w:i/>
                <w:iCs/>
                <w:sz w:val="24"/>
                <w:szCs w:val="24"/>
              </w:rPr>
              <w:t>s</w:t>
            </w:r>
            <w:r w:rsidRPr="008D1709">
              <w:rPr>
                <w:rFonts w:ascii="Times New Roman" w:hAnsi="Times New Roman" w:cs="Times New Roman"/>
                <w:i/>
                <w:iCs/>
                <w:sz w:val="24"/>
                <w:szCs w:val="24"/>
              </w:rPr>
              <w:t xml:space="preserve"> för att </w:t>
            </w:r>
            <w:r w:rsidR="004A0539">
              <w:rPr>
                <w:rFonts w:ascii="Times New Roman" w:hAnsi="Times New Roman" w:cs="Times New Roman"/>
                <w:i/>
                <w:iCs/>
                <w:sz w:val="24"/>
                <w:szCs w:val="24"/>
              </w:rPr>
              <w:t xml:space="preserve">alla ska </w:t>
            </w:r>
            <w:r w:rsidRPr="008D1709">
              <w:rPr>
                <w:rFonts w:ascii="Times New Roman" w:hAnsi="Times New Roman" w:cs="Times New Roman"/>
                <w:i/>
                <w:iCs/>
                <w:sz w:val="24"/>
                <w:szCs w:val="24"/>
              </w:rPr>
              <w:t xml:space="preserve">trivas </w:t>
            </w:r>
            <w:r w:rsidR="004A0539">
              <w:rPr>
                <w:rFonts w:ascii="Times New Roman" w:hAnsi="Times New Roman" w:cs="Times New Roman"/>
                <w:i/>
                <w:iCs/>
                <w:sz w:val="24"/>
                <w:szCs w:val="24"/>
              </w:rPr>
              <w:t xml:space="preserve">och </w:t>
            </w:r>
            <w:r w:rsidRPr="008D1709">
              <w:rPr>
                <w:rFonts w:ascii="Times New Roman" w:hAnsi="Times New Roman" w:cs="Times New Roman"/>
                <w:i/>
                <w:iCs/>
                <w:sz w:val="24"/>
                <w:szCs w:val="24"/>
              </w:rPr>
              <w:t xml:space="preserve">konflikter kan undvikas. </w:t>
            </w:r>
          </w:p>
        </w:tc>
        <w:tc>
          <w:tcPr>
            <w:tcW w:w="5811" w:type="dxa"/>
          </w:tcPr>
          <w:p w:rsidR="008D1709" w:rsidRPr="008D1709" w:rsidRDefault="008D1709" w:rsidP="008D1709">
            <w:pPr>
              <w:tabs>
                <w:tab w:val="left" w:pos="567"/>
                <w:tab w:val="left" w:pos="3600"/>
                <w:tab w:val="left" w:pos="5387"/>
              </w:tabs>
              <w:rPr>
                <w:rFonts w:ascii="Times New Roman" w:hAnsi="Times New Roman" w:cs="Times New Roman"/>
                <w:sz w:val="24"/>
                <w:szCs w:val="24"/>
              </w:rPr>
            </w:pPr>
            <w:proofErr w:type="spellStart"/>
            <w:r w:rsidRPr="008D1709">
              <w:rPr>
                <w:rFonts w:ascii="Times New Roman" w:hAnsi="Times New Roman" w:cs="Times New Roman"/>
                <w:sz w:val="24"/>
                <w:szCs w:val="24"/>
              </w:rPr>
              <w:t>Rules</w:t>
            </w:r>
            <w:proofErr w:type="spellEnd"/>
            <w:r w:rsidRPr="008D1709">
              <w:rPr>
                <w:rFonts w:ascii="Times New Roman" w:hAnsi="Times New Roman" w:cs="Times New Roman"/>
                <w:sz w:val="24"/>
                <w:szCs w:val="24"/>
              </w:rPr>
              <w:t xml:space="preserve"> of </w:t>
            </w:r>
            <w:proofErr w:type="spellStart"/>
            <w:r w:rsidRPr="008D1709">
              <w:rPr>
                <w:rFonts w:ascii="Times New Roman" w:hAnsi="Times New Roman" w:cs="Times New Roman"/>
                <w:sz w:val="24"/>
                <w:szCs w:val="24"/>
              </w:rPr>
              <w:t>conduct</w:t>
            </w:r>
            <w:proofErr w:type="spellEnd"/>
            <w:r w:rsidRPr="008D1709">
              <w:rPr>
                <w:rFonts w:ascii="Times New Roman" w:hAnsi="Times New Roman" w:cs="Times New Roman"/>
                <w:sz w:val="24"/>
                <w:szCs w:val="24"/>
              </w:rPr>
              <w:t xml:space="preserve">; </w:t>
            </w:r>
            <w:proofErr w:type="spellStart"/>
            <w:r w:rsidRPr="008D1709">
              <w:rPr>
                <w:rFonts w:ascii="Times New Roman" w:hAnsi="Times New Roman" w:cs="Times New Roman"/>
                <w:sz w:val="24"/>
                <w:szCs w:val="24"/>
              </w:rPr>
              <w:t>السلوك</w:t>
            </w:r>
            <w:proofErr w:type="spellEnd"/>
            <w:r w:rsidRPr="008D1709">
              <w:rPr>
                <w:rFonts w:ascii="Times New Roman" w:hAnsi="Times New Roman" w:cs="Times New Roman"/>
                <w:sz w:val="24"/>
                <w:szCs w:val="24"/>
              </w:rPr>
              <w:t xml:space="preserve">  </w:t>
            </w:r>
            <w:proofErr w:type="spellStart"/>
            <w:r w:rsidRPr="008D1709">
              <w:rPr>
                <w:rFonts w:ascii="Times New Roman" w:eastAsia="SimSun" w:hAnsi="Times New Roman" w:cs="Times New Roman"/>
                <w:sz w:val="24"/>
                <w:szCs w:val="24"/>
              </w:rPr>
              <w:t>进行</w:t>
            </w:r>
            <w:proofErr w:type="spellEnd"/>
            <w:r w:rsidRPr="008D1709">
              <w:rPr>
                <w:rFonts w:ascii="Times New Roman" w:eastAsia="SimSun" w:hAnsi="Times New Roman" w:cs="Times New Roman"/>
                <w:sz w:val="24"/>
                <w:szCs w:val="24"/>
              </w:rPr>
              <w:t xml:space="preserve"> </w:t>
            </w:r>
            <w:proofErr w:type="spellStart"/>
            <w:r w:rsidRPr="008D1709">
              <w:rPr>
                <w:rFonts w:ascii="Times New Roman" w:eastAsia="SimSun" w:hAnsi="Times New Roman" w:cs="Times New Roman"/>
                <w:sz w:val="24"/>
                <w:szCs w:val="24"/>
              </w:rPr>
              <w:t>Postępowania</w:t>
            </w:r>
            <w:proofErr w:type="spellEnd"/>
            <w:r w:rsidRPr="008D1709">
              <w:rPr>
                <w:rFonts w:ascii="Times New Roman" w:eastAsia="SimSun" w:hAnsi="Times New Roman" w:cs="Times New Roman"/>
                <w:sz w:val="24"/>
                <w:szCs w:val="24"/>
              </w:rPr>
              <w:t xml:space="preserve"> </w:t>
            </w:r>
            <w:proofErr w:type="spellStart"/>
            <w:r w:rsidRPr="008D1709">
              <w:rPr>
                <w:rFonts w:ascii="Times New Roman" w:eastAsia="SimSun" w:hAnsi="Times New Roman" w:cs="Times New Roman"/>
                <w:sz w:val="24"/>
                <w:szCs w:val="24"/>
                <w:lang w:val="en-GB"/>
              </w:rPr>
              <w:t>Проведения</w:t>
            </w:r>
            <w:proofErr w:type="spellEnd"/>
            <w:r w:rsidRPr="008D1709">
              <w:rPr>
                <w:rFonts w:ascii="Times New Roman" w:eastAsia="SimSun" w:hAnsi="Times New Roman" w:cs="Times New Roman"/>
                <w:sz w:val="24"/>
                <w:szCs w:val="24"/>
              </w:rPr>
              <w:t xml:space="preserve"> </w:t>
            </w:r>
            <w:proofErr w:type="spellStart"/>
            <w:r w:rsidRPr="008D1709">
              <w:rPr>
                <w:rFonts w:ascii="Times New Roman" w:eastAsia="SimSun" w:hAnsi="Times New Roman" w:cs="Times New Roman"/>
                <w:sz w:val="24"/>
                <w:szCs w:val="24"/>
              </w:rPr>
              <w:t>Conducta</w:t>
            </w:r>
            <w:proofErr w:type="spellEnd"/>
            <w:r w:rsidRPr="008D1709">
              <w:rPr>
                <w:rFonts w:ascii="Times New Roman" w:eastAsia="SimSun" w:hAnsi="Times New Roman" w:cs="Times New Roman"/>
                <w:sz w:val="24"/>
                <w:szCs w:val="24"/>
              </w:rPr>
              <w:t xml:space="preserve"> </w:t>
            </w:r>
            <w:proofErr w:type="spellStart"/>
            <w:r w:rsidRPr="008D1709">
              <w:rPr>
                <w:rFonts w:ascii="Leelawadee UI" w:eastAsia="SimSun" w:hAnsi="Leelawadee UI" w:cs="Leelawadee UI"/>
                <w:sz w:val="24"/>
                <w:szCs w:val="24"/>
                <w:lang w:val="en-GB"/>
              </w:rPr>
              <w:t>ดำเนิน</w:t>
            </w:r>
            <w:proofErr w:type="spellEnd"/>
            <w:r w:rsidRPr="008D1709">
              <w:rPr>
                <w:rFonts w:ascii="Times New Roman" w:eastAsia="SimSun" w:hAnsi="Times New Roman" w:cs="Times New Roman"/>
                <w:sz w:val="24"/>
                <w:szCs w:val="24"/>
              </w:rPr>
              <w:t xml:space="preserve"> </w:t>
            </w:r>
            <w:proofErr w:type="spellStart"/>
            <w:r w:rsidRPr="008D1709">
              <w:rPr>
                <w:rFonts w:ascii="Times New Roman" w:eastAsia="SimSun" w:hAnsi="Times New Roman" w:cs="Times New Roman"/>
                <w:sz w:val="24"/>
                <w:szCs w:val="24"/>
              </w:rPr>
              <w:t>Davranış</w:t>
            </w:r>
            <w:proofErr w:type="spellEnd"/>
          </w:p>
        </w:tc>
      </w:tr>
      <w:tr w:rsidR="008D1709" w:rsidRPr="008D1709" w:rsidTr="00110977">
        <w:tc>
          <w:tcPr>
            <w:tcW w:w="3828" w:type="dxa"/>
          </w:tcPr>
          <w:p w:rsidR="008D1709" w:rsidRPr="008D1709" w:rsidRDefault="008D1709" w:rsidP="008D1709">
            <w:pPr>
              <w:tabs>
                <w:tab w:val="left" w:pos="567"/>
                <w:tab w:val="left" w:pos="3600"/>
                <w:tab w:val="left" w:pos="5387"/>
              </w:tabs>
              <w:rPr>
                <w:rFonts w:ascii="Times New Roman" w:hAnsi="Times New Roman" w:cs="Times New Roman"/>
                <w:b/>
                <w:bCs/>
                <w:sz w:val="24"/>
                <w:szCs w:val="24"/>
              </w:rPr>
            </w:pPr>
          </w:p>
        </w:tc>
        <w:tc>
          <w:tcPr>
            <w:tcW w:w="5811" w:type="dxa"/>
          </w:tcPr>
          <w:p w:rsidR="008D1709" w:rsidRPr="008D1709" w:rsidRDefault="008D1709" w:rsidP="008D1709">
            <w:pPr>
              <w:tabs>
                <w:tab w:val="left" w:pos="567"/>
                <w:tab w:val="left" w:pos="3600"/>
                <w:tab w:val="left" w:pos="5387"/>
              </w:tabs>
              <w:rPr>
                <w:rFonts w:ascii="Times New Roman" w:hAnsi="Times New Roman" w:cs="Times New Roman"/>
                <w:sz w:val="24"/>
                <w:szCs w:val="24"/>
              </w:rPr>
            </w:pPr>
          </w:p>
        </w:tc>
      </w:tr>
      <w:tr w:rsidR="008D1709" w:rsidRPr="008D1709" w:rsidTr="00110977">
        <w:tc>
          <w:tcPr>
            <w:tcW w:w="3828" w:type="dxa"/>
          </w:tcPr>
          <w:p w:rsidR="008D1709" w:rsidRPr="008D1709" w:rsidRDefault="008D1709" w:rsidP="008D1709">
            <w:pPr>
              <w:tabs>
                <w:tab w:val="left" w:pos="567"/>
                <w:tab w:val="left" w:pos="3600"/>
                <w:tab w:val="left" w:pos="5387"/>
              </w:tabs>
              <w:rPr>
                <w:rFonts w:ascii="Times New Roman" w:hAnsi="Times New Roman" w:cs="Times New Roman"/>
                <w:i/>
                <w:iCs/>
                <w:sz w:val="24"/>
                <w:szCs w:val="24"/>
              </w:rPr>
            </w:pPr>
            <w:r w:rsidRPr="008D1709">
              <w:rPr>
                <w:rFonts w:ascii="Times New Roman" w:hAnsi="Times New Roman" w:cs="Times New Roman"/>
                <w:b/>
                <w:bCs/>
                <w:sz w:val="24"/>
                <w:szCs w:val="24"/>
              </w:rPr>
              <w:t>Stadgar</w:t>
            </w:r>
            <w:r w:rsidRPr="008D1709">
              <w:rPr>
                <w:rFonts w:ascii="Times New Roman" w:hAnsi="Times New Roman" w:cs="Times New Roman"/>
                <w:b/>
                <w:bCs/>
                <w:sz w:val="24"/>
                <w:szCs w:val="24"/>
              </w:rPr>
              <w:br/>
            </w:r>
            <w:r w:rsidRPr="008D1709">
              <w:rPr>
                <w:rFonts w:ascii="Times New Roman" w:hAnsi="Times New Roman" w:cs="Times New Roman"/>
                <w:i/>
                <w:iCs/>
                <w:sz w:val="24"/>
                <w:szCs w:val="24"/>
              </w:rPr>
              <w:t>Föreningens viktigaste regler, som kan ge rätt att säga upp en medlem.</w:t>
            </w:r>
          </w:p>
        </w:tc>
        <w:tc>
          <w:tcPr>
            <w:tcW w:w="5811" w:type="dxa"/>
          </w:tcPr>
          <w:p w:rsidR="008D1709" w:rsidRPr="008D1709" w:rsidRDefault="008D1709" w:rsidP="008D1709">
            <w:pPr>
              <w:tabs>
                <w:tab w:val="left" w:pos="567"/>
                <w:tab w:val="left" w:pos="3600"/>
                <w:tab w:val="left" w:pos="5387"/>
              </w:tabs>
              <w:rPr>
                <w:rFonts w:ascii="Times New Roman" w:hAnsi="Times New Roman" w:cs="Times New Roman"/>
                <w:sz w:val="24"/>
                <w:szCs w:val="24"/>
              </w:rPr>
            </w:pPr>
            <w:proofErr w:type="spellStart"/>
            <w:r w:rsidRPr="008D1709">
              <w:rPr>
                <w:rFonts w:ascii="Times New Roman" w:hAnsi="Times New Roman" w:cs="Times New Roman"/>
                <w:sz w:val="24"/>
                <w:szCs w:val="24"/>
              </w:rPr>
              <w:t>Statuets</w:t>
            </w:r>
            <w:proofErr w:type="spellEnd"/>
            <w:r w:rsidRPr="008D1709">
              <w:rPr>
                <w:rFonts w:ascii="Times New Roman" w:hAnsi="Times New Roman" w:cs="Times New Roman"/>
                <w:sz w:val="24"/>
                <w:szCs w:val="24"/>
              </w:rPr>
              <w:t>, by-</w:t>
            </w:r>
            <w:proofErr w:type="spellStart"/>
            <w:r w:rsidRPr="008D1709">
              <w:rPr>
                <w:rFonts w:ascii="Times New Roman" w:hAnsi="Times New Roman" w:cs="Times New Roman"/>
                <w:sz w:val="24"/>
                <w:szCs w:val="24"/>
              </w:rPr>
              <w:t>laws</w:t>
            </w:r>
            <w:proofErr w:type="spellEnd"/>
            <w:r w:rsidRPr="008D1709">
              <w:rPr>
                <w:rFonts w:ascii="Times New Roman" w:hAnsi="Times New Roman" w:cs="Times New Roman"/>
                <w:sz w:val="24"/>
                <w:szCs w:val="24"/>
              </w:rPr>
              <w:t xml:space="preserve">; </w:t>
            </w:r>
            <w:proofErr w:type="spellStart"/>
            <w:r w:rsidRPr="008D1709">
              <w:rPr>
                <w:rFonts w:ascii="Times New Roman" w:hAnsi="Times New Roman" w:cs="Times New Roman"/>
                <w:sz w:val="24"/>
                <w:szCs w:val="24"/>
              </w:rPr>
              <w:t>النظام</w:t>
            </w:r>
            <w:proofErr w:type="spellEnd"/>
            <w:r w:rsidRPr="008D1709">
              <w:rPr>
                <w:rFonts w:ascii="Times New Roman" w:hAnsi="Times New Roman" w:cs="Times New Roman"/>
                <w:sz w:val="24"/>
                <w:szCs w:val="24"/>
              </w:rPr>
              <w:t xml:space="preserve"> </w:t>
            </w:r>
            <w:proofErr w:type="spellStart"/>
            <w:r w:rsidRPr="008D1709">
              <w:rPr>
                <w:rFonts w:ascii="Times New Roman" w:hAnsi="Times New Roman" w:cs="Times New Roman"/>
                <w:sz w:val="24"/>
                <w:szCs w:val="24"/>
              </w:rPr>
              <w:t>الاساسي</w:t>
            </w:r>
            <w:proofErr w:type="spellEnd"/>
            <w:r w:rsidRPr="008D1709">
              <w:rPr>
                <w:rFonts w:ascii="Times New Roman" w:hAnsi="Times New Roman" w:cs="Times New Roman"/>
                <w:sz w:val="24"/>
                <w:szCs w:val="24"/>
              </w:rPr>
              <w:t xml:space="preserve"> </w:t>
            </w:r>
            <w:proofErr w:type="spellStart"/>
            <w:r w:rsidRPr="008D1709">
              <w:rPr>
                <w:rFonts w:ascii="Times New Roman" w:eastAsia="MS Mincho" w:hAnsi="Times New Roman" w:cs="Times New Roman"/>
                <w:sz w:val="24"/>
                <w:szCs w:val="24"/>
              </w:rPr>
              <w:t>法</w:t>
            </w:r>
            <w:r w:rsidRPr="008D1709">
              <w:rPr>
                <w:rFonts w:ascii="Times New Roman" w:eastAsia="SimSun" w:hAnsi="Times New Roman" w:cs="Times New Roman"/>
                <w:sz w:val="24"/>
                <w:szCs w:val="24"/>
              </w:rPr>
              <w:t>规</w:t>
            </w:r>
            <w:proofErr w:type="spellEnd"/>
            <w:r w:rsidRPr="008D1709">
              <w:rPr>
                <w:rFonts w:ascii="Times New Roman" w:eastAsia="SimSun" w:hAnsi="Times New Roman" w:cs="Times New Roman"/>
                <w:sz w:val="24"/>
                <w:szCs w:val="24"/>
              </w:rPr>
              <w:t xml:space="preserve"> Statut </w:t>
            </w:r>
            <w:proofErr w:type="spellStart"/>
            <w:r w:rsidRPr="008D1709">
              <w:rPr>
                <w:rFonts w:ascii="Times New Roman" w:eastAsia="SimSun" w:hAnsi="Times New Roman" w:cs="Times New Roman"/>
                <w:sz w:val="24"/>
                <w:szCs w:val="24"/>
                <w:lang w:val="en-GB"/>
              </w:rPr>
              <w:t>Уставом</w:t>
            </w:r>
            <w:proofErr w:type="spellEnd"/>
            <w:r w:rsidRPr="008D1709">
              <w:rPr>
                <w:rFonts w:ascii="Times New Roman" w:eastAsia="SimSun" w:hAnsi="Times New Roman" w:cs="Times New Roman"/>
                <w:sz w:val="24"/>
                <w:szCs w:val="24"/>
              </w:rPr>
              <w:t xml:space="preserve"> </w:t>
            </w:r>
            <w:proofErr w:type="spellStart"/>
            <w:r w:rsidRPr="008D1709">
              <w:rPr>
                <w:rFonts w:ascii="Times New Roman" w:eastAsia="SimSun" w:hAnsi="Times New Roman" w:cs="Times New Roman"/>
                <w:sz w:val="24"/>
                <w:szCs w:val="24"/>
              </w:rPr>
              <w:t>Estatutos</w:t>
            </w:r>
            <w:proofErr w:type="spellEnd"/>
            <w:r w:rsidRPr="008D1709">
              <w:rPr>
                <w:rFonts w:ascii="Times New Roman" w:eastAsia="SimSun" w:hAnsi="Times New Roman" w:cs="Times New Roman"/>
                <w:sz w:val="24"/>
                <w:szCs w:val="24"/>
              </w:rPr>
              <w:t xml:space="preserve"> </w:t>
            </w:r>
            <w:proofErr w:type="spellStart"/>
            <w:r w:rsidRPr="008D1709">
              <w:rPr>
                <w:rFonts w:ascii="Leelawadee UI" w:eastAsia="SimSun" w:hAnsi="Leelawadee UI" w:cs="Leelawadee UI"/>
                <w:sz w:val="24"/>
                <w:szCs w:val="24"/>
              </w:rPr>
              <w:t>กฎเกณฑ์</w:t>
            </w:r>
            <w:proofErr w:type="spellEnd"/>
            <w:r w:rsidRPr="008D1709">
              <w:rPr>
                <w:rFonts w:ascii="Times New Roman" w:eastAsia="SimSun" w:hAnsi="Times New Roman" w:cs="Times New Roman"/>
                <w:sz w:val="24"/>
                <w:szCs w:val="24"/>
              </w:rPr>
              <w:t xml:space="preserve"> </w:t>
            </w:r>
            <w:proofErr w:type="spellStart"/>
            <w:r w:rsidRPr="008D1709">
              <w:rPr>
                <w:rFonts w:ascii="Times New Roman" w:eastAsia="SimSun" w:hAnsi="Times New Roman" w:cs="Times New Roman"/>
                <w:sz w:val="24"/>
                <w:szCs w:val="24"/>
              </w:rPr>
              <w:t>Tüzük</w:t>
            </w:r>
            <w:proofErr w:type="spellEnd"/>
          </w:p>
        </w:tc>
      </w:tr>
      <w:tr w:rsidR="008D1709" w:rsidRPr="008D1709" w:rsidTr="00110977">
        <w:tc>
          <w:tcPr>
            <w:tcW w:w="3828" w:type="dxa"/>
          </w:tcPr>
          <w:p w:rsidR="008D1709" w:rsidRPr="008D1709" w:rsidRDefault="008D1709" w:rsidP="008D1709">
            <w:pPr>
              <w:tabs>
                <w:tab w:val="left" w:pos="567"/>
                <w:tab w:val="left" w:pos="3600"/>
                <w:tab w:val="left" w:pos="5387"/>
              </w:tabs>
              <w:rPr>
                <w:rFonts w:ascii="Times New Roman" w:hAnsi="Times New Roman" w:cs="Times New Roman"/>
                <w:b/>
                <w:bCs/>
                <w:sz w:val="24"/>
                <w:szCs w:val="24"/>
              </w:rPr>
            </w:pPr>
          </w:p>
        </w:tc>
        <w:tc>
          <w:tcPr>
            <w:tcW w:w="5811" w:type="dxa"/>
          </w:tcPr>
          <w:p w:rsidR="008D1709" w:rsidRPr="008D1709" w:rsidRDefault="008D1709" w:rsidP="008D1709">
            <w:pPr>
              <w:tabs>
                <w:tab w:val="left" w:pos="567"/>
                <w:tab w:val="left" w:pos="3600"/>
                <w:tab w:val="left" w:pos="5387"/>
              </w:tabs>
              <w:rPr>
                <w:rFonts w:ascii="Times New Roman" w:hAnsi="Times New Roman" w:cs="Times New Roman"/>
                <w:sz w:val="24"/>
                <w:szCs w:val="24"/>
              </w:rPr>
            </w:pPr>
          </w:p>
        </w:tc>
      </w:tr>
      <w:tr w:rsidR="008D1709" w:rsidRPr="008D1709" w:rsidTr="00110977">
        <w:tc>
          <w:tcPr>
            <w:tcW w:w="3828" w:type="dxa"/>
          </w:tcPr>
          <w:p w:rsidR="008D1709" w:rsidRPr="008D1709" w:rsidRDefault="008D1709" w:rsidP="008D1709">
            <w:pPr>
              <w:tabs>
                <w:tab w:val="left" w:pos="567"/>
                <w:tab w:val="left" w:pos="3600"/>
                <w:tab w:val="left" w:pos="5387"/>
              </w:tabs>
              <w:rPr>
                <w:rFonts w:ascii="Times New Roman" w:hAnsi="Times New Roman" w:cs="Times New Roman"/>
                <w:i/>
                <w:iCs/>
                <w:sz w:val="24"/>
                <w:szCs w:val="24"/>
              </w:rPr>
            </w:pPr>
            <w:r w:rsidRPr="008D1709">
              <w:rPr>
                <w:rFonts w:ascii="Times New Roman" w:hAnsi="Times New Roman" w:cs="Times New Roman"/>
                <w:b/>
                <w:bCs/>
                <w:sz w:val="24"/>
                <w:szCs w:val="24"/>
              </w:rPr>
              <w:t>Styrelse</w:t>
            </w:r>
            <w:r w:rsidRPr="008D1709">
              <w:rPr>
                <w:rFonts w:ascii="Times New Roman" w:hAnsi="Times New Roman" w:cs="Times New Roman"/>
                <w:b/>
                <w:bCs/>
                <w:sz w:val="24"/>
                <w:szCs w:val="24"/>
              </w:rPr>
              <w:br/>
            </w:r>
            <w:r w:rsidRPr="008D1709">
              <w:rPr>
                <w:rFonts w:ascii="Times New Roman" w:hAnsi="Times New Roman" w:cs="Times New Roman"/>
                <w:i/>
                <w:iCs/>
                <w:sz w:val="24"/>
                <w:szCs w:val="24"/>
              </w:rPr>
              <w:t>Medlemmar som stämman väljer för att ansvara för föreninge</w:t>
            </w:r>
            <w:r w:rsidR="004E1AF2">
              <w:rPr>
                <w:rFonts w:ascii="Times New Roman" w:hAnsi="Times New Roman" w:cs="Times New Roman"/>
                <w:i/>
                <w:iCs/>
                <w:sz w:val="24"/>
                <w:szCs w:val="24"/>
              </w:rPr>
              <w:t>n</w:t>
            </w:r>
            <w:r w:rsidRPr="008D1709">
              <w:rPr>
                <w:rFonts w:ascii="Times New Roman" w:hAnsi="Times New Roman" w:cs="Times New Roman"/>
                <w:i/>
                <w:iCs/>
                <w:sz w:val="24"/>
                <w:szCs w:val="24"/>
              </w:rPr>
              <w:t>.</w:t>
            </w:r>
          </w:p>
        </w:tc>
        <w:tc>
          <w:tcPr>
            <w:tcW w:w="5811" w:type="dxa"/>
          </w:tcPr>
          <w:p w:rsidR="008D1709" w:rsidRPr="008D1709" w:rsidRDefault="008D1709" w:rsidP="008D1709">
            <w:pPr>
              <w:tabs>
                <w:tab w:val="left" w:pos="567"/>
                <w:tab w:val="left" w:pos="3600"/>
                <w:tab w:val="left" w:pos="5387"/>
              </w:tabs>
              <w:rPr>
                <w:rFonts w:ascii="Times New Roman" w:hAnsi="Times New Roman" w:cs="Times New Roman"/>
                <w:sz w:val="24"/>
                <w:szCs w:val="24"/>
              </w:rPr>
            </w:pPr>
            <w:r w:rsidRPr="008D1709">
              <w:rPr>
                <w:rFonts w:ascii="Times New Roman" w:hAnsi="Times New Roman" w:cs="Times New Roman"/>
                <w:sz w:val="24"/>
                <w:szCs w:val="24"/>
              </w:rPr>
              <w:t xml:space="preserve">Board; </w:t>
            </w:r>
            <w:r w:rsidRPr="008D1709">
              <w:rPr>
                <w:rFonts w:ascii="Times New Roman" w:hAnsi="Times New Roman" w:cs="Times New Roman"/>
                <w:b/>
                <w:bCs/>
                <w:sz w:val="24"/>
                <w:szCs w:val="24"/>
                <w:rtl/>
                <w:lang w:bidi="ar"/>
              </w:rPr>
              <w:t>المجلس</w:t>
            </w:r>
            <w:r w:rsidRPr="008D1709">
              <w:rPr>
                <w:rFonts w:ascii="Times New Roman" w:hAnsi="Times New Roman" w:cs="Times New Roman"/>
                <w:sz w:val="24"/>
                <w:szCs w:val="24"/>
              </w:rPr>
              <w:t xml:space="preserve">  </w:t>
            </w:r>
            <w:r w:rsidRPr="008D1709">
              <w:rPr>
                <w:rFonts w:ascii="Times New Roman" w:eastAsia="MS Mincho" w:hAnsi="Times New Roman" w:cs="Times New Roman"/>
                <w:sz w:val="24"/>
                <w:szCs w:val="24"/>
              </w:rPr>
              <w:t>板</w:t>
            </w:r>
            <w:r w:rsidRPr="008D1709">
              <w:rPr>
                <w:rFonts w:ascii="Times New Roman" w:eastAsia="MS Mincho" w:hAnsi="Times New Roman" w:cs="Times New Roman"/>
                <w:sz w:val="24"/>
                <w:szCs w:val="24"/>
              </w:rPr>
              <w:t xml:space="preserve"> </w:t>
            </w:r>
            <w:proofErr w:type="spellStart"/>
            <w:r w:rsidRPr="008D1709">
              <w:rPr>
                <w:rFonts w:ascii="Times New Roman" w:eastAsia="MS Mincho" w:hAnsi="Times New Roman" w:cs="Times New Roman"/>
                <w:sz w:val="24"/>
                <w:szCs w:val="24"/>
              </w:rPr>
              <w:t>Pokładzie</w:t>
            </w:r>
            <w:proofErr w:type="spellEnd"/>
            <w:r w:rsidRPr="008D1709">
              <w:rPr>
                <w:rFonts w:ascii="Times New Roman" w:eastAsia="MS Mincho" w:hAnsi="Times New Roman" w:cs="Times New Roman"/>
                <w:sz w:val="24"/>
                <w:szCs w:val="24"/>
              </w:rPr>
              <w:t xml:space="preserve"> </w:t>
            </w:r>
            <w:proofErr w:type="spellStart"/>
            <w:r w:rsidRPr="008D1709">
              <w:rPr>
                <w:rFonts w:ascii="Times New Roman" w:eastAsia="MS Mincho" w:hAnsi="Times New Roman" w:cs="Times New Roman"/>
                <w:sz w:val="24"/>
                <w:szCs w:val="24"/>
              </w:rPr>
              <w:t>Совет</w:t>
            </w:r>
            <w:proofErr w:type="spellEnd"/>
            <w:r w:rsidRPr="008D1709">
              <w:rPr>
                <w:rFonts w:ascii="Times New Roman" w:eastAsia="MS Mincho" w:hAnsi="Times New Roman" w:cs="Times New Roman"/>
                <w:sz w:val="24"/>
                <w:szCs w:val="24"/>
              </w:rPr>
              <w:t xml:space="preserve"> </w:t>
            </w:r>
            <w:proofErr w:type="spellStart"/>
            <w:r w:rsidRPr="008D1709">
              <w:rPr>
                <w:rFonts w:ascii="Times New Roman" w:eastAsia="MS Mincho" w:hAnsi="Times New Roman" w:cs="Times New Roman"/>
                <w:sz w:val="24"/>
                <w:szCs w:val="24"/>
              </w:rPr>
              <w:t>Tablero</w:t>
            </w:r>
            <w:proofErr w:type="spellEnd"/>
            <w:r w:rsidRPr="008D1709">
              <w:rPr>
                <w:rFonts w:ascii="Times New Roman" w:eastAsia="MS Mincho" w:hAnsi="Times New Roman" w:cs="Times New Roman"/>
                <w:sz w:val="24"/>
                <w:szCs w:val="24"/>
              </w:rPr>
              <w:t xml:space="preserve">  </w:t>
            </w:r>
            <w:proofErr w:type="spellStart"/>
            <w:r w:rsidRPr="008D1709">
              <w:rPr>
                <w:rFonts w:ascii="Leelawadee UI" w:eastAsia="MS Mincho" w:hAnsi="Leelawadee UI" w:cs="Leelawadee UI"/>
                <w:sz w:val="24"/>
                <w:szCs w:val="24"/>
              </w:rPr>
              <w:t>คณะ</w:t>
            </w:r>
            <w:proofErr w:type="spellEnd"/>
            <w:r w:rsidRPr="008D1709">
              <w:rPr>
                <w:rFonts w:ascii="Times New Roman" w:eastAsia="MS Mincho" w:hAnsi="Times New Roman" w:cs="Times New Roman"/>
                <w:sz w:val="24"/>
                <w:szCs w:val="24"/>
              </w:rPr>
              <w:t xml:space="preserve"> </w:t>
            </w:r>
            <w:proofErr w:type="spellStart"/>
            <w:r w:rsidRPr="008D1709">
              <w:rPr>
                <w:rFonts w:ascii="Leelawadee UI" w:eastAsia="MS Mincho" w:hAnsi="Leelawadee UI" w:cs="Leelawadee UI"/>
                <w:sz w:val="24"/>
                <w:szCs w:val="24"/>
              </w:rPr>
              <w:t>กรรมการ</w:t>
            </w:r>
            <w:proofErr w:type="spellEnd"/>
            <w:r w:rsidRPr="008D1709">
              <w:rPr>
                <w:rFonts w:ascii="Times New Roman" w:eastAsia="MS Mincho" w:hAnsi="Times New Roman" w:cs="Times New Roman"/>
                <w:sz w:val="24"/>
                <w:szCs w:val="24"/>
              </w:rPr>
              <w:t xml:space="preserve"> </w:t>
            </w:r>
            <w:proofErr w:type="spellStart"/>
            <w:r w:rsidRPr="008D1709">
              <w:rPr>
                <w:rFonts w:ascii="Times New Roman" w:eastAsia="MS Mincho" w:hAnsi="Times New Roman" w:cs="Times New Roman"/>
                <w:sz w:val="24"/>
                <w:szCs w:val="24"/>
              </w:rPr>
              <w:t>Kurulu</w:t>
            </w:r>
            <w:proofErr w:type="spellEnd"/>
          </w:p>
        </w:tc>
      </w:tr>
      <w:tr w:rsidR="008D1709" w:rsidRPr="008D1709" w:rsidTr="00110977">
        <w:tc>
          <w:tcPr>
            <w:tcW w:w="3828" w:type="dxa"/>
          </w:tcPr>
          <w:p w:rsidR="008D1709" w:rsidRPr="008D1709" w:rsidRDefault="008D1709" w:rsidP="008D1709">
            <w:pPr>
              <w:tabs>
                <w:tab w:val="left" w:pos="567"/>
                <w:tab w:val="left" w:pos="3600"/>
                <w:tab w:val="left" w:pos="5387"/>
              </w:tabs>
              <w:rPr>
                <w:rFonts w:ascii="Times New Roman" w:hAnsi="Times New Roman" w:cs="Times New Roman"/>
                <w:b/>
                <w:bCs/>
                <w:sz w:val="24"/>
                <w:szCs w:val="24"/>
              </w:rPr>
            </w:pPr>
          </w:p>
        </w:tc>
        <w:tc>
          <w:tcPr>
            <w:tcW w:w="5811" w:type="dxa"/>
          </w:tcPr>
          <w:p w:rsidR="008D1709" w:rsidRPr="008D1709" w:rsidRDefault="008D1709" w:rsidP="008D1709">
            <w:pPr>
              <w:tabs>
                <w:tab w:val="left" w:pos="567"/>
                <w:tab w:val="left" w:pos="3600"/>
                <w:tab w:val="left" w:pos="5387"/>
              </w:tabs>
              <w:rPr>
                <w:rFonts w:ascii="Times New Roman" w:hAnsi="Times New Roman" w:cs="Times New Roman"/>
                <w:sz w:val="24"/>
                <w:szCs w:val="24"/>
              </w:rPr>
            </w:pPr>
          </w:p>
        </w:tc>
      </w:tr>
      <w:tr w:rsidR="008D1709" w:rsidRPr="008D1709" w:rsidTr="00110977">
        <w:tc>
          <w:tcPr>
            <w:tcW w:w="3828" w:type="dxa"/>
          </w:tcPr>
          <w:p w:rsidR="008D1709" w:rsidRPr="008D1709" w:rsidRDefault="008D1709" w:rsidP="008D1709">
            <w:pPr>
              <w:tabs>
                <w:tab w:val="left" w:pos="567"/>
                <w:tab w:val="left" w:pos="3600"/>
                <w:tab w:val="left" w:pos="5387"/>
              </w:tabs>
              <w:rPr>
                <w:rFonts w:ascii="Times New Roman" w:hAnsi="Times New Roman" w:cs="Times New Roman"/>
                <w:i/>
                <w:iCs/>
                <w:sz w:val="24"/>
                <w:szCs w:val="24"/>
              </w:rPr>
            </w:pPr>
            <w:r w:rsidRPr="008D1709">
              <w:rPr>
                <w:rFonts w:ascii="Times New Roman" w:hAnsi="Times New Roman" w:cs="Times New Roman"/>
                <w:b/>
                <w:bCs/>
                <w:sz w:val="24"/>
                <w:szCs w:val="24"/>
              </w:rPr>
              <w:t>Störningar</w:t>
            </w:r>
            <w:r w:rsidRPr="008D1709">
              <w:rPr>
                <w:rFonts w:ascii="Times New Roman" w:hAnsi="Times New Roman" w:cs="Times New Roman"/>
                <w:b/>
                <w:bCs/>
                <w:sz w:val="24"/>
                <w:szCs w:val="24"/>
              </w:rPr>
              <w:br/>
            </w:r>
            <w:r w:rsidRPr="008D1709">
              <w:rPr>
                <w:rFonts w:ascii="Times New Roman" w:hAnsi="Times New Roman" w:cs="Times New Roman"/>
                <w:i/>
                <w:iCs/>
                <w:sz w:val="24"/>
                <w:szCs w:val="24"/>
              </w:rPr>
              <w:t>Höga ljud, rökning, fester, bråk osv.</w:t>
            </w:r>
          </w:p>
        </w:tc>
        <w:tc>
          <w:tcPr>
            <w:tcW w:w="5811" w:type="dxa"/>
          </w:tcPr>
          <w:p w:rsidR="008D1709" w:rsidRPr="008D1709" w:rsidRDefault="008D1709" w:rsidP="008D1709">
            <w:pPr>
              <w:tabs>
                <w:tab w:val="left" w:pos="567"/>
                <w:tab w:val="left" w:pos="3600"/>
                <w:tab w:val="left" w:pos="5387"/>
              </w:tabs>
              <w:rPr>
                <w:rFonts w:ascii="Times New Roman" w:hAnsi="Times New Roman" w:cs="Times New Roman"/>
                <w:sz w:val="24"/>
                <w:szCs w:val="24"/>
              </w:rPr>
            </w:pPr>
            <w:proofErr w:type="spellStart"/>
            <w:r w:rsidRPr="008D1709">
              <w:rPr>
                <w:rFonts w:ascii="Times New Roman" w:hAnsi="Times New Roman" w:cs="Times New Roman"/>
                <w:sz w:val="24"/>
                <w:szCs w:val="24"/>
              </w:rPr>
              <w:t>Disturbances</w:t>
            </w:r>
            <w:proofErr w:type="spellEnd"/>
            <w:r w:rsidRPr="008D1709">
              <w:rPr>
                <w:rFonts w:ascii="Times New Roman" w:hAnsi="Times New Roman" w:cs="Times New Roman"/>
                <w:sz w:val="24"/>
                <w:szCs w:val="24"/>
              </w:rPr>
              <w:t xml:space="preserve">; </w:t>
            </w:r>
            <w:r w:rsidRPr="008D1709">
              <w:rPr>
                <w:rFonts w:ascii="Times New Roman" w:hAnsi="Times New Roman" w:cs="Times New Roman"/>
                <w:b/>
                <w:bCs/>
                <w:sz w:val="24"/>
                <w:szCs w:val="24"/>
                <w:rtl/>
                <w:lang w:bidi="ar"/>
              </w:rPr>
              <w:t>التدخل</w:t>
            </w:r>
            <w:r w:rsidRPr="008D1709">
              <w:rPr>
                <w:rFonts w:ascii="Times New Roman" w:hAnsi="Times New Roman" w:cs="Times New Roman"/>
                <w:sz w:val="24"/>
                <w:szCs w:val="24"/>
              </w:rPr>
              <w:t xml:space="preserve">  </w:t>
            </w:r>
            <w:proofErr w:type="spellStart"/>
            <w:r w:rsidRPr="008D1709">
              <w:rPr>
                <w:rFonts w:ascii="Times New Roman" w:eastAsia="MS Mincho" w:hAnsi="Times New Roman" w:cs="Times New Roman"/>
                <w:sz w:val="24"/>
                <w:szCs w:val="24"/>
              </w:rPr>
              <w:t>干</w:t>
            </w:r>
            <w:r w:rsidRPr="008D1709">
              <w:rPr>
                <w:rFonts w:ascii="Times New Roman" w:eastAsia="SimSun" w:hAnsi="Times New Roman" w:cs="Times New Roman"/>
                <w:sz w:val="24"/>
                <w:szCs w:val="24"/>
              </w:rPr>
              <w:t>预</w:t>
            </w:r>
            <w:proofErr w:type="spellEnd"/>
            <w:r w:rsidRPr="008D1709">
              <w:rPr>
                <w:rFonts w:ascii="Times New Roman" w:eastAsia="SimSun" w:hAnsi="Times New Roman" w:cs="Times New Roman"/>
                <w:sz w:val="24"/>
                <w:szCs w:val="24"/>
              </w:rPr>
              <w:t xml:space="preserve"> </w:t>
            </w:r>
            <w:proofErr w:type="spellStart"/>
            <w:r w:rsidRPr="008D1709">
              <w:rPr>
                <w:rFonts w:ascii="Times New Roman" w:eastAsia="SimSun" w:hAnsi="Times New Roman" w:cs="Times New Roman"/>
                <w:sz w:val="24"/>
                <w:szCs w:val="24"/>
              </w:rPr>
              <w:t>Interwencji</w:t>
            </w:r>
            <w:proofErr w:type="spellEnd"/>
            <w:r w:rsidRPr="008D1709">
              <w:rPr>
                <w:rFonts w:ascii="Times New Roman" w:eastAsia="SimSun" w:hAnsi="Times New Roman" w:cs="Times New Roman"/>
                <w:sz w:val="24"/>
                <w:szCs w:val="24"/>
              </w:rPr>
              <w:t xml:space="preserve"> </w:t>
            </w:r>
            <w:proofErr w:type="spellStart"/>
            <w:r w:rsidRPr="008D1709">
              <w:rPr>
                <w:rFonts w:ascii="Times New Roman" w:eastAsia="SimSun" w:hAnsi="Times New Roman" w:cs="Times New Roman"/>
                <w:sz w:val="24"/>
                <w:szCs w:val="24"/>
              </w:rPr>
              <w:t>Вмешательства</w:t>
            </w:r>
            <w:proofErr w:type="spellEnd"/>
            <w:r w:rsidRPr="008D1709">
              <w:rPr>
                <w:rFonts w:ascii="Times New Roman" w:eastAsia="SimSun" w:hAnsi="Times New Roman" w:cs="Times New Roman"/>
                <w:sz w:val="24"/>
                <w:szCs w:val="24"/>
              </w:rPr>
              <w:t xml:space="preserve"> Disturbio </w:t>
            </w:r>
            <w:proofErr w:type="spellStart"/>
            <w:r w:rsidRPr="008D1709">
              <w:rPr>
                <w:rFonts w:ascii="Leelawadee UI" w:eastAsia="SimSun" w:hAnsi="Leelawadee UI" w:cs="Leelawadee UI"/>
                <w:sz w:val="24"/>
                <w:szCs w:val="24"/>
              </w:rPr>
              <w:t>แทรก</w:t>
            </w:r>
            <w:proofErr w:type="spellEnd"/>
            <w:r w:rsidRPr="008D1709">
              <w:rPr>
                <w:rFonts w:ascii="Times New Roman" w:eastAsia="SimSun" w:hAnsi="Times New Roman" w:cs="Times New Roman"/>
                <w:sz w:val="24"/>
                <w:szCs w:val="24"/>
              </w:rPr>
              <w:t xml:space="preserve"> </w:t>
            </w:r>
            <w:proofErr w:type="spellStart"/>
            <w:r w:rsidRPr="008D1709">
              <w:rPr>
                <w:rFonts w:ascii="Leelawadee UI" w:eastAsia="SimSun" w:hAnsi="Leelawadee UI" w:cs="Leelawadee UI"/>
                <w:sz w:val="24"/>
                <w:szCs w:val="24"/>
              </w:rPr>
              <w:t>แซง</w:t>
            </w:r>
            <w:proofErr w:type="spellEnd"/>
            <w:r w:rsidRPr="008D1709">
              <w:rPr>
                <w:rFonts w:ascii="Times New Roman" w:eastAsia="SimSun" w:hAnsi="Times New Roman" w:cs="Times New Roman"/>
                <w:sz w:val="24"/>
                <w:szCs w:val="24"/>
              </w:rPr>
              <w:t xml:space="preserve"> </w:t>
            </w:r>
            <w:proofErr w:type="spellStart"/>
            <w:r w:rsidRPr="008D1709">
              <w:rPr>
                <w:rFonts w:ascii="Times New Roman" w:eastAsia="SimSun" w:hAnsi="Times New Roman" w:cs="Times New Roman"/>
                <w:sz w:val="24"/>
                <w:szCs w:val="24"/>
              </w:rPr>
              <w:t>Müdahale</w:t>
            </w:r>
            <w:proofErr w:type="spellEnd"/>
          </w:p>
        </w:tc>
      </w:tr>
      <w:tr w:rsidR="008D1709" w:rsidRPr="008D1709" w:rsidTr="00110977">
        <w:tc>
          <w:tcPr>
            <w:tcW w:w="3828" w:type="dxa"/>
          </w:tcPr>
          <w:p w:rsidR="008D1709" w:rsidRPr="008D1709" w:rsidRDefault="008D1709" w:rsidP="008D1709">
            <w:pPr>
              <w:tabs>
                <w:tab w:val="left" w:pos="567"/>
                <w:tab w:val="left" w:pos="3600"/>
                <w:tab w:val="left" w:pos="5387"/>
              </w:tabs>
              <w:rPr>
                <w:rFonts w:ascii="Times New Roman" w:hAnsi="Times New Roman" w:cs="Times New Roman"/>
                <w:b/>
                <w:bCs/>
                <w:sz w:val="24"/>
                <w:szCs w:val="24"/>
              </w:rPr>
            </w:pPr>
          </w:p>
        </w:tc>
        <w:tc>
          <w:tcPr>
            <w:tcW w:w="5811" w:type="dxa"/>
          </w:tcPr>
          <w:p w:rsidR="008D1709" w:rsidRPr="008D1709" w:rsidRDefault="008D1709" w:rsidP="008D1709">
            <w:pPr>
              <w:tabs>
                <w:tab w:val="left" w:pos="567"/>
                <w:tab w:val="left" w:pos="3600"/>
                <w:tab w:val="left" w:pos="5387"/>
              </w:tabs>
              <w:rPr>
                <w:rFonts w:ascii="Times New Roman" w:hAnsi="Times New Roman" w:cs="Times New Roman"/>
                <w:sz w:val="24"/>
                <w:szCs w:val="24"/>
              </w:rPr>
            </w:pPr>
          </w:p>
        </w:tc>
      </w:tr>
      <w:tr w:rsidR="008D1709" w:rsidRPr="008D1709" w:rsidTr="00110977">
        <w:tc>
          <w:tcPr>
            <w:tcW w:w="3828" w:type="dxa"/>
          </w:tcPr>
          <w:p w:rsidR="008D1709" w:rsidRPr="008D1709" w:rsidRDefault="008D1709" w:rsidP="008D1709">
            <w:pPr>
              <w:tabs>
                <w:tab w:val="left" w:pos="567"/>
                <w:tab w:val="left" w:pos="3600"/>
                <w:tab w:val="left" w:pos="5387"/>
              </w:tabs>
              <w:rPr>
                <w:rFonts w:ascii="Times New Roman" w:hAnsi="Times New Roman" w:cs="Times New Roman"/>
                <w:i/>
                <w:iCs/>
                <w:sz w:val="24"/>
                <w:szCs w:val="24"/>
              </w:rPr>
            </w:pPr>
            <w:r w:rsidRPr="008D1709">
              <w:rPr>
                <w:rFonts w:ascii="Times New Roman" w:hAnsi="Times New Roman" w:cs="Times New Roman"/>
                <w:b/>
                <w:bCs/>
                <w:sz w:val="24"/>
                <w:szCs w:val="24"/>
              </w:rPr>
              <w:t xml:space="preserve">Uppsägning, </w:t>
            </w:r>
            <w:r w:rsidRPr="008D1709">
              <w:rPr>
                <w:rFonts w:ascii="Times New Roman" w:hAnsi="Times New Roman" w:cs="Times New Roman"/>
                <w:sz w:val="24"/>
                <w:szCs w:val="24"/>
              </w:rPr>
              <w:t>uppsagd</w:t>
            </w:r>
            <w:r w:rsidRPr="008D1709">
              <w:rPr>
                <w:rFonts w:ascii="Times New Roman" w:hAnsi="Times New Roman" w:cs="Times New Roman"/>
                <w:sz w:val="24"/>
                <w:szCs w:val="24"/>
              </w:rPr>
              <w:br/>
            </w:r>
            <w:r w:rsidRPr="008D1709">
              <w:rPr>
                <w:rFonts w:ascii="Times New Roman" w:hAnsi="Times New Roman" w:cs="Times New Roman"/>
                <w:i/>
                <w:iCs/>
                <w:sz w:val="24"/>
                <w:szCs w:val="24"/>
              </w:rPr>
              <w:t>Uppsägning innebär att man inte längre får vara medlem och bo kvar.</w:t>
            </w:r>
          </w:p>
        </w:tc>
        <w:tc>
          <w:tcPr>
            <w:tcW w:w="5811" w:type="dxa"/>
          </w:tcPr>
          <w:p w:rsidR="008D1709" w:rsidRPr="008D1709" w:rsidRDefault="008D1709" w:rsidP="008D1709">
            <w:pPr>
              <w:tabs>
                <w:tab w:val="left" w:pos="567"/>
                <w:tab w:val="left" w:pos="3600"/>
                <w:tab w:val="left" w:pos="5387"/>
              </w:tabs>
              <w:rPr>
                <w:rFonts w:ascii="Times New Roman" w:hAnsi="Times New Roman" w:cs="Times New Roman"/>
                <w:sz w:val="24"/>
                <w:szCs w:val="24"/>
              </w:rPr>
            </w:pPr>
            <w:r w:rsidRPr="008D1709">
              <w:rPr>
                <w:rFonts w:ascii="Times New Roman" w:hAnsi="Times New Roman" w:cs="Times New Roman"/>
                <w:sz w:val="24"/>
                <w:szCs w:val="24"/>
              </w:rPr>
              <w:t xml:space="preserve">Termination; </w:t>
            </w:r>
            <w:proofErr w:type="spellStart"/>
            <w:r w:rsidRPr="008D1709">
              <w:rPr>
                <w:rFonts w:ascii="Times New Roman" w:hAnsi="Times New Roman" w:cs="Times New Roman"/>
                <w:sz w:val="24"/>
                <w:szCs w:val="24"/>
              </w:rPr>
              <w:t>انهاء</w:t>
            </w:r>
            <w:proofErr w:type="spellEnd"/>
            <w:r w:rsidRPr="008D1709">
              <w:rPr>
                <w:rFonts w:ascii="Times New Roman" w:hAnsi="Times New Roman" w:cs="Times New Roman"/>
                <w:sz w:val="24"/>
                <w:szCs w:val="24"/>
              </w:rPr>
              <w:t xml:space="preserve">   </w:t>
            </w:r>
            <w:proofErr w:type="spellStart"/>
            <w:r w:rsidRPr="008D1709">
              <w:rPr>
                <w:rFonts w:ascii="Times New Roman" w:eastAsia="MS Mincho" w:hAnsi="Times New Roman" w:cs="Times New Roman"/>
                <w:sz w:val="24"/>
                <w:szCs w:val="24"/>
              </w:rPr>
              <w:t>結束</w:t>
            </w:r>
            <w:proofErr w:type="spellEnd"/>
            <w:r w:rsidRPr="008D1709">
              <w:rPr>
                <w:rFonts w:ascii="Times New Roman" w:eastAsia="MS Mincho" w:hAnsi="Times New Roman" w:cs="Times New Roman"/>
                <w:sz w:val="24"/>
                <w:szCs w:val="24"/>
              </w:rPr>
              <w:t xml:space="preserve"> </w:t>
            </w:r>
            <w:proofErr w:type="spellStart"/>
            <w:r w:rsidRPr="008D1709">
              <w:rPr>
                <w:rFonts w:ascii="Times New Roman" w:eastAsia="MS Mincho" w:hAnsi="Times New Roman" w:cs="Times New Roman"/>
                <w:sz w:val="24"/>
                <w:szCs w:val="24"/>
              </w:rPr>
              <w:t>Końcu</w:t>
            </w:r>
            <w:proofErr w:type="spellEnd"/>
            <w:r w:rsidRPr="008D1709">
              <w:rPr>
                <w:rFonts w:ascii="Times New Roman" w:eastAsia="MS Mincho" w:hAnsi="Times New Roman" w:cs="Times New Roman"/>
                <w:sz w:val="24"/>
                <w:szCs w:val="24"/>
              </w:rPr>
              <w:t xml:space="preserve"> </w:t>
            </w:r>
            <w:proofErr w:type="spellStart"/>
            <w:r w:rsidRPr="008D1709">
              <w:rPr>
                <w:rFonts w:ascii="Times New Roman" w:eastAsia="MS Mincho" w:hAnsi="Times New Roman" w:cs="Times New Roman"/>
                <w:sz w:val="24"/>
                <w:szCs w:val="24"/>
              </w:rPr>
              <w:t>Terminación</w:t>
            </w:r>
            <w:proofErr w:type="spellEnd"/>
            <w:r w:rsidRPr="008D1709">
              <w:rPr>
                <w:rFonts w:ascii="Times New Roman" w:eastAsia="MS Mincho" w:hAnsi="Times New Roman" w:cs="Times New Roman"/>
                <w:sz w:val="24"/>
                <w:szCs w:val="24"/>
              </w:rPr>
              <w:t xml:space="preserve"> </w:t>
            </w:r>
            <w:proofErr w:type="spellStart"/>
            <w:r w:rsidRPr="008D1709">
              <w:rPr>
                <w:rFonts w:ascii="Leelawadee UI" w:eastAsia="MS Mincho" w:hAnsi="Leelawadee UI" w:cs="Leelawadee UI"/>
                <w:sz w:val="24"/>
                <w:szCs w:val="24"/>
              </w:rPr>
              <w:t>สิ้น</w:t>
            </w:r>
            <w:proofErr w:type="spellEnd"/>
            <w:r w:rsidRPr="008D1709">
              <w:rPr>
                <w:rFonts w:ascii="Times New Roman" w:eastAsia="MS Mincho" w:hAnsi="Times New Roman" w:cs="Times New Roman"/>
                <w:sz w:val="24"/>
                <w:szCs w:val="24"/>
              </w:rPr>
              <w:t xml:space="preserve"> </w:t>
            </w:r>
            <w:proofErr w:type="spellStart"/>
            <w:r w:rsidRPr="008D1709">
              <w:rPr>
                <w:rFonts w:ascii="Leelawadee UI" w:eastAsia="MS Mincho" w:hAnsi="Leelawadee UI" w:cs="Leelawadee UI"/>
                <w:sz w:val="24"/>
                <w:szCs w:val="24"/>
              </w:rPr>
              <w:t>สุด</w:t>
            </w:r>
            <w:proofErr w:type="spellEnd"/>
            <w:r w:rsidRPr="008D1709">
              <w:rPr>
                <w:rFonts w:ascii="Times New Roman" w:eastAsia="MS Mincho" w:hAnsi="Times New Roman" w:cs="Times New Roman"/>
                <w:sz w:val="24"/>
                <w:szCs w:val="24"/>
              </w:rPr>
              <w:t xml:space="preserve"> Son -</w:t>
            </w:r>
            <w:proofErr w:type="spellStart"/>
            <w:r w:rsidRPr="008D1709">
              <w:rPr>
                <w:rFonts w:ascii="Times New Roman" w:eastAsia="MS Mincho" w:hAnsi="Times New Roman" w:cs="Times New Roman"/>
                <w:sz w:val="24"/>
                <w:szCs w:val="24"/>
              </w:rPr>
              <w:t>landırma</w:t>
            </w:r>
            <w:proofErr w:type="spellEnd"/>
          </w:p>
        </w:tc>
      </w:tr>
      <w:tr w:rsidR="008D1709" w:rsidRPr="008D1709" w:rsidTr="00110977">
        <w:tc>
          <w:tcPr>
            <w:tcW w:w="3828" w:type="dxa"/>
          </w:tcPr>
          <w:p w:rsidR="008D1709" w:rsidRPr="008D1709" w:rsidRDefault="008D1709" w:rsidP="008D1709">
            <w:pPr>
              <w:tabs>
                <w:tab w:val="left" w:pos="567"/>
                <w:tab w:val="left" w:pos="3600"/>
                <w:tab w:val="left" w:pos="5387"/>
              </w:tabs>
              <w:rPr>
                <w:rFonts w:ascii="Times New Roman" w:hAnsi="Times New Roman" w:cs="Times New Roman"/>
                <w:b/>
                <w:bCs/>
                <w:sz w:val="24"/>
                <w:szCs w:val="24"/>
              </w:rPr>
            </w:pPr>
          </w:p>
        </w:tc>
        <w:tc>
          <w:tcPr>
            <w:tcW w:w="5811" w:type="dxa"/>
          </w:tcPr>
          <w:p w:rsidR="008D1709" w:rsidRPr="008D1709" w:rsidRDefault="008D1709" w:rsidP="008D1709">
            <w:pPr>
              <w:tabs>
                <w:tab w:val="left" w:pos="567"/>
                <w:tab w:val="left" w:pos="3600"/>
                <w:tab w:val="left" w:pos="5387"/>
              </w:tabs>
              <w:rPr>
                <w:rFonts w:ascii="Times New Roman" w:hAnsi="Times New Roman" w:cs="Times New Roman"/>
                <w:sz w:val="24"/>
                <w:szCs w:val="24"/>
              </w:rPr>
            </w:pPr>
          </w:p>
        </w:tc>
      </w:tr>
      <w:tr w:rsidR="008D1709" w:rsidRPr="008D1709" w:rsidTr="00110977">
        <w:tc>
          <w:tcPr>
            <w:tcW w:w="3828" w:type="dxa"/>
          </w:tcPr>
          <w:p w:rsidR="008D1709" w:rsidRPr="008D1709" w:rsidRDefault="008D1709" w:rsidP="008D1709">
            <w:pPr>
              <w:tabs>
                <w:tab w:val="left" w:pos="567"/>
                <w:tab w:val="left" w:pos="3600"/>
                <w:tab w:val="left" w:pos="5387"/>
              </w:tabs>
              <w:rPr>
                <w:rFonts w:ascii="Times New Roman" w:hAnsi="Times New Roman" w:cs="Times New Roman"/>
                <w:i/>
                <w:iCs/>
                <w:sz w:val="24"/>
                <w:szCs w:val="24"/>
              </w:rPr>
            </w:pPr>
            <w:r w:rsidRPr="008D1709">
              <w:rPr>
                <w:rFonts w:ascii="Times New Roman" w:hAnsi="Times New Roman" w:cs="Times New Roman"/>
                <w:b/>
                <w:bCs/>
                <w:sz w:val="24"/>
                <w:szCs w:val="24"/>
              </w:rPr>
              <w:t>Återvinning</w:t>
            </w:r>
            <w:r w:rsidRPr="008D1709">
              <w:rPr>
                <w:rFonts w:ascii="Times New Roman" w:hAnsi="Times New Roman" w:cs="Times New Roman"/>
                <w:b/>
                <w:bCs/>
                <w:sz w:val="24"/>
                <w:szCs w:val="24"/>
              </w:rPr>
              <w:br/>
            </w:r>
            <w:r w:rsidRPr="008D1709">
              <w:rPr>
                <w:rFonts w:ascii="Times New Roman" w:hAnsi="Times New Roman" w:cs="Times New Roman"/>
                <w:i/>
                <w:iCs/>
                <w:sz w:val="24"/>
                <w:szCs w:val="24"/>
              </w:rPr>
              <w:t>Att använda (förpackningar) igen</w:t>
            </w:r>
          </w:p>
        </w:tc>
        <w:tc>
          <w:tcPr>
            <w:tcW w:w="5811" w:type="dxa"/>
          </w:tcPr>
          <w:p w:rsidR="008D1709" w:rsidRPr="008D1709" w:rsidRDefault="008D1709" w:rsidP="008D1709">
            <w:pPr>
              <w:tabs>
                <w:tab w:val="left" w:pos="567"/>
                <w:tab w:val="left" w:pos="3600"/>
                <w:tab w:val="left" w:pos="5387"/>
              </w:tabs>
              <w:rPr>
                <w:rFonts w:ascii="Times New Roman" w:hAnsi="Times New Roman" w:cs="Times New Roman"/>
                <w:sz w:val="24"/>
                <w:szCs w:val="24"/>
              </w:rPr>
            </w:pPr>
            <w:r w:rsidRPr="008D1709">
              <w:rPr>
                <w:rFonts w:ascii="Times New Roman" w:hAnsi="Times New Roman" w:cs="Times New Roman"/>
                <w:sz w:val="24"/>
                <w:szCs w:val="24"/>
              </w:rPr>
              <w:t xml:space="preserve">Recycling; </w:t>
            </w:r>
            <w:r w:rsidRPr="008D1709">
              <w:rPr>
                <w:rFonts w:ascii="Times New Roman" w:hAnsi="Times New Roman" w:cs="Times New Roman"/>
                <w:sz w:val="24"/>
                <w:szCs w:val="24"/>
                <w:rtl/>
                <w:lang w:bidi="ar"/>
              </w:rPr>
              <w:t>اعاده التدوير</w:t>
            </w:r>
            <w:r w:rsidRPr="008D1709">
              <w:rPr>
                <w:rFonts w:ascii="Times New Roman" w:hAnsi="Times New Roman" w:cs="Times New Roman"/>
                <w:sz w:val="24"/>
                <w:szCs w:val="24"/>
              </w:rPr>
              <w:t xml:space="preserve">  </w:t>
            </w:r>
            <w:proofErr w:type="spellStart"/>
            <w:r w:rsidRPr="008D1709">
              <w:rPr>
                <w:rFonts w:ascii="Times New Roman" w:eastAsia="MS Mincho" w:hAnsi="Times New Roman" w:cs="Times New Roman"/>
                <w:sz w:val="24"/>
                <w:szCs w:val="24"/>
              </w:rPr>
              <w:t>回收</w:t>
            </w:r>
            <w:proofErr w:type="spellEnd"/>
            <w:r w:rsidRPr="008D1709">
              <w:rPr>
                <w:rFonts w:ascii="Times New Roman" w:eastAsia="MS Mincho" w:hAnsi="Times New Roman" w:cs="Times New Roman"/>
                <w:sz w:val="24"/>
                <w:szCs w:val="24"/>
              </w:rPr>
              <w:t xml:space="preserve"> </w:t>
            </w:r>
            <w:proofErr w:type="spellStart"/>
            <w:r w:rsidRPr="008D1709">
              <w:rPr>
                <w:rFonts w:ascii="Times New Roman" w:eastAsia="MS Mincho" w:hAnsi="Times New Roman" w:cs="Times New Roman"/>
                <w:sz w:val="24"/>
                <w:szCs w:val="24"/>
              </w:rPr>
              <w:t>Recyklingu</w:t>
            </w:r>
            <w:proofErr w:type="spellEnd"/>
            <w:r w:rsidRPr="008D1709">
              <w:rPr>
                <w:rFonts w:ascii="Times New Roman" w:eastAsia="MS Mincho" w:hAnsi="Times New Roman" w:cs="Times New Roman"/>
                <w:sz w:val="24"/>
                <w:szCs w:val="24"/>
              </w:rPr>
              <w:t xml:space="preserve"> </w:t>
            </w:r>
            <w:proofErr w:type="spellStart"/>
            <w:r w:rsidRPr="008D1709">
              <w:rPr>
                <w:rFonts w:ascii="Times New Roman" w:eastAsia="MS Mincho" w:hAnsi="Times New Roman" w:cs="Times New Roman"/>
                <w:sz w:val="24"/>
                <w:szCs w:val="24"/>
              </w:rPr>
              <w:t>Переработки</w:t>
            </w:r>
            <w:proofErr w:type="spellEnd"/>
            <w:r w:rsidRPr="008D1709">
              <w:rPr>
                <w:rFonts w:ascii="Times New Roman" w:eastAsia="MS Mincho" w:hAnsi="Times New Roman" w:cs="Times New Roman"/>
                <w:sz w:val="24"/>
                <w:szCs w:val="24"/>
              </w:rPr>
              <w:t xml:space="preserve"> </w:t>
            </w:r>
            <w:proofErr w:type="spellStart"/>
            <w:r w:rsidRPr="008D1709">
              <w:rPr>
                <w:rFonts w:ascii="Times New Roman" w:eastAsia="MS Mincho" w:hAnsi="Times New Roman" w:cs="Times New Roman"/>
                <w:sz w:val="24"/>
                <w:szCs w:val="24"/>
              </w:rPr>
              <w:t>Reciclaje</w:t>
            </w:r>
            <w:proofErr w:type="spellEnd"/>
            <w:r w:rsidRPr="008D1709">
              <w:rPr>
                <w:rFonts w:ascii="Times New Roman" w:eastAsia="MS Mincho" w:hAnsi="Times New Roman" w:cs="Times New Roman"/>
                <w:sz w:val="24"/>
                <w:szCs w:val="24"/>
              </w:rPr>
              <w:t xml:space="preserve"> </w:t>
            </w:r>
            <w:proofErr w:type="spellStart"/>
            <w:r w:rsidRPr="008D1709">
              <w:rPr>
                <w:rFonts w:ascii="Leelawadee UI" w:eastAsia="MS Mincho" w:hAnsi="Leelawadee UI" w:cs="Leelawadee UI"/>
                <w:sz w:val="24"/>
                <w:szCs w:val="24"/>
              </w:rPr>
              <w:t>รี</w:t>
            </w:r>
            <w:proofErr w:type="spellEnd"/>
            <w:r w:rsidRPr="008D1709">
              <w:rPr>
                <w:rFonts w:ascii="Times New Roman" w:eastAsia="MS Mincho" w:hAnsi="Times New Roman" w:cs="Times New Roman"/>
                <w:sz w:val="24"/>
                <w:szCs w:val="24"/>
              </w:rPr>
              <w:t xml:space="preserve"> </w:t>
            </w:r>
            <w:proofErr w:type="spellStart"/>
            <w:r w:rsidRPr="008D1709">
              <w:rPr>
                <w:rFonts w:ascii="Leelawadee UI" w:eastAsia="MS Mincho" w:hAnsi="Leelawadee UI" w:cs="Leelawadee UI"/>
                <w:sz w:val="24"/>
                <w:szCs w:val="24"/>
              </w:rPr>
              <w:t>ไซ</w:t>
            </w:r>
            <w:proofErr w:type="spellEnd"/>
            <w:r w:rsidRPr="008D1709">
              <w:rPr>
                <w:rFonts w:ascii="Times New Roman" w:eastAsia="MS Mincho" w:hAnsi="Times New Roman" w:cs="Times New Roman"/>
                <w:sz w:val="24"/>
                <w:szCs w:val="24"/>
              </w:rPr>
              <w:t xml:space="preserve"> </w:t>
            </w:r>
            <w:proofErr w:type="spellStart"/>
            <w:r w:rsidRPr="008D1709">
              <w:rPr>
                <w:rFonts w:ascii="Leelawadee UI" w:eastAsia="MS Mincho" w:hAnsi="Leelawadee UI" w:cs="Leelawadee UI"/>
                <w:sz w:val="24"/>
                <w:szCs w:val="24"/>
              </w:rPr>
              <w:t>เคิล</w:t>
            </w:r>
            <w:proofErr w:type="spellEnd"/>
            <w:r w:rsidRPr="008D1709">
              <w:rPr>
                <w:rFonts w:ascii="Times New Roman" w:eastAsia="MS Mincho" w:hAnsi="Times New Roman" w:cs="Times New Roman"/>
                <w:sz w:val="24"/>
                <w:szCs w:val="24"/>
              </w:rPr>
              <w:t xml:space="preserve"> Geri </w:t>
            </w:r>
            <w:proofErr w:type="spellStart"/>
            <w:r w:rsidRPr="008D1709">
              <w:rPr>
                <w:rFonts w:ascii="Times New Roman" w:eastAsia="MS Mincho" w:hAnsi="Times New Roman" w:cs="Times New Roman"/>
                <w:sz w:val="24"/>
                <w:szCs w:val="24"/>
              </w:rPr>
              <w:t>dönüşüm</w:t>
            </w:r>
            <w:proofErr w:type="spellEnd"/>
          </w:p>
        </w:tc>
      </w:tr>
    </w:tbl>
    <w:p w:rsidR="00CF717A" w:rsidRPr="00CF717A" w:rsidRDefault="00CF717A" w:rsidP="00CF717A"/>
    <w:sectPr w:rsidR="00CF717A" w:rsidRPr="00CF717A" w:rsidSect="008C3608">
      <w:headerReference w:type="even" r:id="rId10"/>
      <w:headerReference w:type="default" r:id="rId11"/>
      <w:footerReference w:type="even" r:id="rId12"/>
      <w:footerReference w:type="default" r:id="rId13"/>
      <w:headerReference w:type="first" r:id="rId14"/>
      <w:footerReference w:type="first" r:id="rId15"/>
      <w:pgSz w:w="11906" w:h="16838" w:code="9"/>
      <w:pgMar w:top="1276" w:right="1418" w:bottom="709" w:left="1418"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4AA" w:rsidRDefault="002C74AA" w:rsidP="00A87A54">
      <w:pPr>
        <w:spacing w:after="0" w:line="240" w:lineRule="auto"/>
      </w:pPr>
      <w:r>
        <w:separator/>
      </w:r>
    </w:p>
  </w:endnote>
  <w:endnote w:type="continuationSeparator" w:id="0">
    <w:p w:rsidR="002C74AA" w:rsidRDefault="002C74A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Leelawadee UI">
    <w:panose1 w:val="020B0502040204020203"/>
    <w:charset w:val="00"/>
    <w:family w:val="swiss"/>
    <w:pitch w:val="variable"/>
    <w:sig w:usb0="A3000003" w:usb1="00000000" w:usb2="00010000" w:usb3="00000000" w:csb0="000101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CA3" w:rsidRDefault="00C61CA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2123083"/>
      <w:docPartObj>
        <w:docPartGallery w:val="Page Numbers (Bottom of Page)"/>
        <w:docPartUnique/>
      </w:docPartObj>
    </w:sdtPr>
    <w:sdtEndPr/>
    <w:sdtContent>
      <w:p w:rsidR="00930440" w:rsidRDefault="00930440">
        <w:pPr>
          <w:pStyle w:val="Sidfot"/>
          <w:jc w:val="right"/>
        </w:pPr>
        <w:r>
          <w:fldChar w:fldCharType="begin"/>
        </w:r>
        <w:r>
          <w:instrText>PAGE   \* MERGEFORMAT</w:instrText>
        </w:r>
        <w:r>
          <w:fldChar w:fldCharType="separate"/>
        </w:r>
        <w:r>
          <w:t>2</w:t>
        </w:r>
        <w:r>
          <w:fldChar w:fldCharType="end"/>
        </w:r>
        <w:r>
          <w:t xml:space="preserve"> (8)</w:t>
        </w:r>
      </w:p>
    </w:sdtContent>
  </w:sdt>
  <w:p w:rsidR="00C61CA3" w:rsidRDefault="00C61CA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513788"/>
      <w:docPartObj>
        <w:docPartGallery w:val="Page Numbers (Bottom of Page)"/>
        <w:docPartUnique/>
      </w:docPartObj>
    </w:sdtPr>
    <w:sdtEndPr/>
    <w:sdtContent>
      <w:p w:rsidR="00C61CA3" w:rsidRDefault="00C61CA3">
        <w:pPr>
          <w:pStyle w:val="Sidfot"/>
          <w:jc w:val="right"/>
        </w:pPr>
        <w:r>
          <w:fldChar w:fldCharType="begin"/>
        </w:r>
        <w:r>
          <w:instrText>PAGE   \* MERGEFORMAT</w:instrText>
        </w:r>
        <w:r>
          <w:fldChar w:fldCharType="separate"/>
        </w:r>
        <w:r>
          <w:t>2</w:t>
        </w:r>
        <w:r>
          <w:fldChar w:fldCharType="end"/>
        </w:r>
        <w:r>
          <w:t xml:space="preserve"> (8)</w:t>
        </w:r>
      </w:p>
    </w:sdtContent>
  </w:sdt>
  <w:p w:rsidR="00C61CA3" w:rsidRDefault="00C61C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4AA" w:rsidRDefault="002C74AA" w:rsidP="00A87A54">
      <w:pPr>
        <w:spacing w:after="0" w:line="240" w:lineRule="auto"/>
      </w:pPr>
      <w:r>
        <w:separator/>
      </w:r>
    </w:p>
  </w:footnote>
  <w:footnote w:type="continuationSeparator" w:id="0">
    <w:p w:rsidR="002C74AA" w:rsidRDefault="002C74A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CA3" w:rsidRDefault="00C61CA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CA3" w:rsidRDefault="00C61CA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492" w:rsidRDefault="00A17492">
    <w:pPr>
      <w:pStyle w:val="Sidhuvud"/>
    </w:pPr>
    <w:bookmarkStart w:id="23" w:name="Ansvar_för_trivsel"/>
    <w:bookmarkEnd w:id="23"/>
    <w:r>
      <w:rPr>
        <w:noProof/>
      </w:rPr>
      <w:drawing>
        <wp:inline distT="0" distB="0" distL="0" distR="0" wp14:anchorId="2AB45747" wp14:editId="6384FE55">
          <wp:extent cx="3667125" cy="1204912"/>
          <wp:effectExtent l="0" t="0" r="0"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940946" cy="12948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4"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6"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7923CB"/>
    <w:multiLevelType w:val="multilevel"/>
    <w:tmpl w:val="76D8B184"/>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A503F4C"/>
    <w:multiLevelType w:val="multilevel"/>
    <w:tmpl w:val="1A20A4CA"/>
    <w:numStyleLink w:val="RKPunktlista"/>
  </w:abstractNum>
  <w:abstractNum w:abstractNumId="9" w15:restartNumberingAfterBreak="0">
    <w:nsid w:val="0ED533F4"/>
    <w:multiLevelType w:val="multilevel"/>
    <w:tmpl w:val="1B563932"/>
    <w:numStyleLink w:val="RKNumreradlista"/>
  </w:abstractNum>
  <w:abstractNum w:abstractNumId="10"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51B5490"/>
    <w:multiLevelType w:val="multilevel"/>
    <w:tmpl w:val="1B563932"/>
    <w:numStyleLink w:val="RKNumreradlista"/>
  </w:abstractNum>
  <w:abstractNum w:abstractNumId="12" w15:restartNumberingAfterBreak="0">
    <w:nsid w:val="1F88532F"/>
    <w:multiLevelType w:val="multilevel"/>
    <w:tmpl w:val="1B563932"/>
    <w:numStyleLink w:val="RKNumreradlista"/>
  </w:abstractNum>
  <w:abstractNum w:abstractNumId="13" w15:restartNumberingAfterBreak="0">
    <w:nsid w:val="2AB05199"/>
    <w:multiLevelType w:val="multilevel"/>
    <w:tmpl w:val="186C6512"/>
    <w:numStyleLink w:val="Strecklistan"/>
  </w:abstractNum>
  <w:abstractNum w:abstractNumId="14" w15:restartNumberingAfterBreak="0">
    <w:nsid w:val="2BE361F1"/>
    <w:multiLevelType w:val="multilevel"/>
    <w:tmpl w:val="1B563932"/>
    <w:numStyleLink w:val="RKNumreradlista"/>
  </w:abstractNum>
  <w:abstractNum w:abstractNumId="15" w15:restartNumberingAfterBreak="0">
    <w:nsid w:val="2C9B0453"/>
    <w:multiLevelType w:val="multilevel"/>
    <w:tmpl w:val="1A20A4CA"/>
    <w:numStyleLink w:val="RKPunktlista"/>
  </w:abstractNum>
  <w:abstractNum w:abstractNumId="16" w15:restartNumberingAfterBreak="0">
    <w:nsid w:val="2ECF6BA1"/>
    <w:multiLevelType w:val="multilevel"/>
    <w:tmpl w:val="1B563932"/>
    <w:numStyleLink w:val="RKNumreradlista"/>
  </w:abstractNum>
  <w:abstractNum w:abstractNumId="17" w15:restartNumberingAfterBreak="0">
    <w:nsid w:val="2F604539"/>
    <w:multiLevelType w:val="multilevel"/>
    <w:tmpl w:val="1B563932"/>
    <w:numStyleLink w:val="RKNumreradlista"/>
  </w:abstractNum>
  <w:abstractNum w:abstractNumId="18" w15:restartNumberingAfterBreak="0">
    <w:nsid w:val="346A16B6"/>
    <w:multiLevelType w:val="hybridMultilevel"/>
    <w:tmpl w:val="09100C26"/>
    <w:lvl w:ilvl="0" w:tplc="041D0017">
      <w:start w:val="1"/>
      <w:numFmt w:val="lowerLetter"/>
      <w:lvlText w:val="%1)"/>
      <w:lvlJc w:val="left"/>
      <w:pPr>
        <w:ind w:left="1146" w:hanging="360"/>
      </w:pPr>
    </w:lvl>
    <w:lvl w:ilvl="1" w:tplc="041D0019" w:tentative="1">
      <w:start w:val="1"/>
      <w:numFmt w:val="lowerLetter"/>
      <w:lvlText w:val="%2."/>
      <w:lvlJc w:val="left"/>
      <w:pPr>
        <w:ind w:left="1866" w:hanging="360"/>
      </w:pPr>
    </w:lvl>
    <w:lvl w:ilvl="2" w:tplc="041D001B" w:tentative="1">
      <w:start w:val="1"/>
      <w:numFmt w:val="lowerRoman"/>
      <w:lvlText w:val="%3."/>
      <w:lvlJc w:val="right"/>
      <w:pPr>
        <w:ind w:left="2586" w:hanging="180"/>
      </w:pPr>
    </w:lvl>
    <w:lvl w:ilvl="3" w:tplc="041D000F" w:tentative="1">
      <w:start w:val="1"/>
      <w:numFmt w:val="decimal"/>
      <w:lvlText w:val="%4."/>
      <w:lvlJc w:val="left"/>
      <w:pPr>
        <w:ind w:left="3306" w:hanging="360"/>
      </w:pPr>
    </w:lvl>
    <w:lvl w:ilvl="4" w:tplc="041D0019" w:tentative="1">
      <w:start w:val="1"/>
      <w:numFmt w:val="lowerLetter"/>
      <w:lvlText w:val="%5."/>
      <w:lvlJc w:val="left"/>
      <w:pPr>
        <w:ind w:left="4026" w:hanging="360"/>
      </w:pPr>
    </w:lvl>
    <w:lvl w:ilvl="5" w:tplc="041D001B" w:tentative="1">
      <w:start w:val="1"/>
      <w:numFmt w:val="lowerRoman"/>
      <w:lvlText w:val="%6."/>
      <w:lvlJc w:val="right"/>
      <w:pPr>
        <w:ind w:left="4746" w:hanging="180"/>
      </w:pPr>
    </w:lvl>
    <w:lvl w:ilvl="6" w:tplc="041D000F" w:tentative="1">
      <w:start w:val="1"/>
      <w:numFmt w:val="decimal"/>
      <w:lvlText w:val="%7."/>
      <w:lvlJc w:val="left"/>
      <w:pPr>
        <w:ind w:left="5466" w:hanging="360"/>
      </w:pPr>
    </w:lvl>
    <w:lvl w:ilvl="7" w:tplc="041D0019" w:tentative="1">
      <w:start w:val="1"/>
      <w:numFmt w:val="lowerLetter"/>
      <w:lvlText w:val="%8."/>
      <w:lvlJc w:val="left"/>
      <w:pPr>
        <w:ind w:left="6186" w:hanging="360"/>
      </w:pPr>
    </w:lvl>
    <w:lvl w:ilvl="8" w:tplc="041D001B" w:tentative="1">
      <w:start w:val="1"/>
      <w:numFmt w:val="lowerRoman"/>
      <w:lvlText w:val="%9."/>
      <w:lvlJc w:val="right"/>
      <w:pPr>
        <w:ind w:left="6906" w:hanging="180"/>
      </w:pPr>
    </w:lvl>
  </w:abstractNum>
  <w:abstractNum w:abstractNumId="19" w15:restartNumberingAfterBreak="0">
    <w:nsid w:val="348522EF"/>
    <w:multiLevelType w:val="multilevel"/>
    <w:tmpl w:val="1B563932"/>
    <w:numStyleLink w:val="RKNumreradlista"/>
  </w:abstractNum>
  <w:abstractNum w:abstractNumId="20"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D3D0E02"/>
    <w:multiLevelType w:val="multilevel"/>
    <w:tmpl w:val="1B563932"/>
    <w:numStyleLink w:val="RKNumreradlista"/>
  </w:abstractNum>
  <w:abstractNum w:abstractNumId="22"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270774A"/>
    <w:multiLevelType w:val="multilevel"/>
    <w:tmpl w:val="1B563932"/>
    <w:numStyleLink w:val="RKNumreradlista"/>
  </w:abstractNum>
  <w:abstractNum w:abstractNumId="24" w15:restartNumberingAfterBreak="0">
    <w:nsid w:val="4C84297C"/>
    <w:multiLevelType w:val="multilevel"/>
    <w:tmpl w:val="1B563932"/>
    <w:numStyleLink w:val="RKNumreradlista"/>
  </w:abstractNum>
  <w:abstractNum w:abstractNumId="25" w15:restartNumberingAfterBreak="0">
    <w:nsid w:val="4D904BDB"/>
    <w:multiLevelType w:val="multilevel"/>
    <w:tmpl w:val="1B563932"/>
    <w:numStyleLink w:val="RKNumreradlista"/>
  </w:abstractNum>
  <w:abstractNum w:abstractNumId="26" w15:restartNumberingAfterBreak="0">
    <w:nsid w:val="4DAD38FF"/>
    <w:multiLevelType w:val="multilevel"/>
    <w:tmpl w:val="1B563932"/>
    <w:numStyleLink w:val="RKNumreradlista"/>
  </w:abstractNum>
  <w:abstractNum w:abstractNumId="27" w15:restartNumberingAfterBreak="0">
    <w:nsid w:val="53A05A92"/>
    <w:multiLevelType w:val="multilevel"/>
    <w:tmpl w:val="1B563932"/>
    <w:numStyleLink w:val="RKNumreradlista"/>
  </w:abstractNum>
  <w:abstractNum w:abstractNumId="28" w15:restartNumberingAfterBreak="0">
    <w:nsid w:val="5B342F11"/>
    <w:multiLevelType w:val="hybridMultilevel"/>
    <w:tmpl w:val="96E2E11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C6843F9"/>
    <w:multiLevelType w:val="multilevel"/>
    <w:tmpl w:val="1A20A4CA"/>
    <w:numStyleLink w:val="RKPunktlista"/>
  </w:abstractNum>
  <w:abstractNum w:abstractNumId="30" w15:restartNumberingAfterBreak="0">
    <w:nsid w:val="61AC437A"/>
    <w:multiLevelType w:val="multilevel"/>
    <w:tmpl w:val="E2FEA49E"/>
    <w:numStyleLink w:val="RKNumreraderubriker"/>
  </w:abstractNum>
  <w:abstractNum w:abstractNumId="31" w15:restartNumberingAfterBreak="0">
    <w:nsid w:val="64780D1B"/>
    <w:multiLevelType w:val="multilevel"/>
    <w:tmpl w:val="1B563932"/>
    <w:numStyleLink w:val="RKNumreradlista"/>
  </w:abstractNum>
  <w:abstractNum w:abstractNumId="32" w15:restartNumberingAfterBreak="0">
    <w:nsid w:val="664239C2"/>
    <w:multiLevelType w:val="multilevel"/>
    <w:tmpl w:val="1A20A4CA"/>
    <w:numStyleLink w:val="RKPunktlista"/>
  </w:abstractNum>
  <w:abstractNum w:abstractNumId="33" w15:restartNumberingAfterBreak="0">
    <w:nsid w:val="6AA87A6A"/>
    <w:multiLevelType w:val="multilevel"/>
    <w:tmpl w:val="186C6512"/>
    <w:numStyleLink w:val="Strecklistan"/>
  </w:abstractNum>
  <w:abstractNum w:abstractNumId="34" w15:restartNumberingAfterBreak="0">
    <w:nsid w:val="6D8C68B4"/>
    <w:multiLevelType w:val="multilevel"/>
    <w:tmpl w:val="1B563932"/>
    <w:numStyleLink w:val="RKNumreradlista"/>
  </w:abstractNum>
  <w:abstractNum w:abstractNumId="35" w15:restartNumberingAfterBreak="0">
    <w:nsid w:val="6DC01CF5"/>
    <w:multiLevelType w:val="multilevel"/>
    <w:tmpl w:val="C6F6725E"/>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4466A28"/>
    <w:multiLevelType w:val="multilevel"/>
    <w:tmpl w:val="1A20A4CA"/>
    <w:numStyleLink w:val="RKPunktlista"/>
  </w:abstractNum>
  <w:abstractNum w:abstractNumId="38" w15:restartNumberingAfterBreak="0">
    <w:nsid w:val="74DE2B39"/>
    <w:multiLevelType w:val="hybridMultilevel"/>
    <w:tmpl w:val="C8B0869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6322898"/>
    <w:multiLevelType w:val="multilevel"/>
    <w:tmpl w:val="186C6512"/>
    <w:numStyleLink w:val="Strecklistan"/>
  </w:abstractNum>
  <w:abstractNum w:abstractNumId="40" w15:restartNumberingAfterBreak="0">
    <w:nsid w:val="77A41B03"/>
    <w:multiLevelType w:val="hybridMultilevel"/>
    <w:tmpl w:val="EFE01A9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2"/>
  </w:num>
  <w:num w:numId="2">
    <w:abstractNumId w:val="30"/>
  </w:num>
  <w:num w:numId="3">
    <w:abstractNumId w:val="4"/>
  </w:num>
  <w:num w:numId="4">
    <w:abstractNumId w:val="1"/>
  </w:num>
  <w:num w:numId="5">
    <w:abstractNumId w:val="5"/>
  </w:num>
  <w:num w:numId="6">
    <w:abstractNumId w:val="3"/>
  </w:num>
  <w:num w:numId="7">
    <w:abstractNumId w:val="20"/>
  </w:num>
  <w:num w:numId="8">
    <w:abstractNumId w:val="17"/>
  </w:num>
  <w:num w:numId="9">
    <w:abstractNumId w:val="9"/>
  </w:num>
  <w:num w:numId="10">
    <w:abstractNumId w:val="14"/>
  </w:num>
  <w:num w:numId="11">
    <w:abstractNumId w:val="19"/>
  </w:num>
  <w:num w:numId="12">
    <w:abstractNumId w:val="36"/>
  </w:num>
  <w:num w:numId="13">
    <w:abstractNumId w:val="27"/>
  </w:num>
  <w:num w:numId="14">
    <w:abstractNumId w:val="10"/>
  </w:num>
  <w:num w:numId="15">
    <w:abstractNumId w:val="8"/>
  </w:num>
  <w:num w:numId="16">
    <w:abstractNumId w:val="32"/>
  </w:num>
  <w:num w:numId="17">
    <w:abstractNumId w:val="29"/>
  </w:num>
  <w:num w:numId="18">
    <w:abstractNumId w:val="6"/>
  </w:num>
  <w:num w:numId="19">
    <w:abstractNumId w:val="0"/>
  </w:num>
  <w:num w:numId="20">
    <w:abstractNumId w:val="2"/>
  </w:num>
  <w:num w:numId="21">
    <w:abstractNumId w:val="16"/>
  </w:num>
  <w:num w:numId="22">
    <w:abstractNumId w:val="11"/>
  </w:num>
  <w:num w:numId="23">
    <w:abstractNumId w:val="24"/>
  </w:num>
  <w:num w:numId="24">
    <w:abstractNumId w:val="25"/>
  </w:num>
  <w:num w:numId="25">
    <w:abstractNumId w:val="37"/>
  </w:num>
  <w:num w:numId="26">
    <w:abstractNumId w:val="21"/>
  </w:num>
  <w:num w:numId="27">
    <w:abstractNumId w:val="33"/>
  </w:num>
  <w:num w:numId="28">
    <w:abstractNumId w:val="15"/>
  </w:num>
  <w:num w:numId="29">
    <w:abstractNumId w:val="13"/>
  </w:num>
  <w:num w:numId="30">
    <w:abstractNumId w:val="34"/>
  </w:num>
  <w:num w:numId="31">
    <w:abstractNumId w:val="12"/>
  </w:num>
  <w:num w:numId="32">
    <w:abstractNumId w:val="26"/>
  </w:num>
  <w:num w:numId="33">
    <w:abstractNumId w:val="31"/>
  </w:num>
  <w:num w:numId="34">
    <w:abstractNumId w:val="39"/>
  </w:num>
  <w:num w:numId="35">
    <w:abstractNumId w:val="23"/>
  </w:num>
  <w:num w:numId="36">
    <w:abstractNumId w:val="30"/>
    <w:lvlOverride w:ilvl="0">
      <w:lvl w:ilvl="0">
        <w:start w:val="1"/>
        <w:numFmt w:val="decimal"/>
        <w:pStyle w:val="Rubrik1"/>
        <w:suff w:val="nothing"/>
        <w:lvlText w:val="%1.   "/>
        <w:lvlJc w:val="left"/>
        <w:pPr>
          <w:ind w:left="0" w:firstLine="0"/>
        </w:pPr>
        <w:rPr>
          <w:rFonts w:asciiTheme="majorHAnsi" w:hAnsiTheme="majorHAnsi" w:cstheme="majorHAnsi" w:hint="default"/>
          <w:sz w:val="28"/>
          <w:szCs w:val="28"/>
        </w:rPr>
      </w:lvl>
    </w:lvlOverride>
  </w:num>
  <w:num w:numId="37">
    <w:abstractNumId w:val="18"/>
  </w:num>
  <w:num w:numId="38">
    <w:abstractNumId w:val="38"/>
  </w:num>
  <w:num w:numId="39">
    <w:abstractNumId w:val="7"/>
  </w:num>
  <w:num w:numId="40">
    <w:abstractNumId w:val="40"/>
  </w:num>
  <w:num w:numId="41">
    <w:abstractNumId w:val="28"/>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4AA"/>
    <w:rsid w:val="00004D5C"/>
    <w:rsid w:val="00005F68"/>
    <w:rsid w:val="00012B00"/>
    <w:rsid w:val="00017386"/>
    <w:rsid w:val="00026711"/>
    <w:rsid w:val="00041EDC"/>
    <w:rsid w:val="00057FE0"/>
    <w:rsid w:val="000757FC"/>
    <w:rsid w:val="000862E0"/>
    <w:rsid w:val="00093408"/>
    <w:rsid w:val="0009435C"/>
    <w:rsid w:val="000C0243"/>
    <w:rsid w:val="000C61D1"/>
    <w:rsid w:val="000E12D9"/>
    <w:rsid w:val="000F00B8"/>
    <w:rsid w:val="00100933"/>
    <w:rsid w:val="00111809"/>
    <w:rsid w:val="00121002"/>
    <w:rsid w:val="00124AE0"/>
    <w:rsid w:val="00170CE4"/>
    <w:rsid w:val="00173126"/>
    <w:rsid w:val="00192E34"/>
    <w:rsid w:val="001C5DC9"/>
    <w:rsid w:val="001C71A9"/>
    <w:rsid w:val="001C7AF9"/>
    <w:rsid w:val="001E48A4"/>
    <w:rsid w:val="001F0629"/>
    <w:rsid w:val="001F0736"/>
    <w:rsid w:val="001F4302"/>
    <w:rsid w:val="00204079"/>
    <w:rsid w:val="002110B5"/>
    <w:rsid w:val="00211B4E"/>
    <w:rsid w:val="00213258"/>
    <w:rsid w:val="0021543A"/>
    <w:rsid w:val="00222258"/>
    <w:rsid w:val="00223AD6"/>
    <w:rsid w:val="00230AF2"/>
    <w:rsid w:val="00233D52"/>
    <w:rsid w:val="00260D2D"/>
    <w:rsid w:val="00281106"/>
    <w:rsid w:val="00282D27"/>
    <w:rsid w:val="00292420"/>
    <w:rsid w:val="00293A6B"/>
    <w:rsid w:val="002C74AA"/>
    <w:rsid w:val="002E4D3F"/>
    <w:rsid w:val="002F2A72"/>
    <w:rsid w:val="002F66A6"/>
    <w:rsid w:val="003050DB"/>
    <w:rsid w:val="00307E0B"/>
    <w:rsid w:val="00310561"/>
    <w:rsid w:val="003128E2"/>
    <w:rsid w:val="00314336"/>
    <w:rsid w:val="00326C03"/>
    <w:rsid w:val="00340336"/>
    <w:rsid w:val="00340DE0"/>
    <w:rsid w:val="00342327"/>
    <w:rsid w:val="00347E11"/>
    <w:rsid w:val="00350C92"/>
    <w:rsid w:val="00370311"/>
    <w:rsid w:val="0038587E"/>
    <w:rsid w:val="00392ED4"/>
    <w:rsid w:val="003A018B"/>
    <w:rsid w:val="003A5969"/>
    <w:rsid w:val="003A5C58"/>
    <w:rsid w:val="003C4BFD"/>
    <w:rsid w:val="003C7BE0"/>
    <w:rsid w:val="003D0DD3"/>
    <w:rsid w:val="003D17EF"/>
    <w:rsid w:val="003D3535"/>
    <w:rsid w:val="003E4ADA"/>
    <w:rsid w:val="003E6020"/>
    <w:rsid w:val="0041223B"/>
    <w:rsid w:val="0042068E"/>
    <w:rsid w:val="00422D63"/>
    <w:rsid w:val="00457192"/>
    <w:rsid w:val="004660C8"/>
    <w:rsid w:val="00472EBA"/>
    <w:rsid w:val="00474676"/>
    <w:rsid w:val="0047511B"/>
    <w:rsid w:val="00477688"/>
    <w:rsid w:val="00480EC3"/>
    <w:rsid w:val="0048317E"/>
    <w:rsid w:val="00485601"/>
    <w:rsid w:val="004865B8"/>
    <w:rsid w:val="00486C0D"/>
    <w:rsid w:val="00491796"/>
    <w:rsid w:val="00493D6A"/>
    <w:rsid w:val="004A0539"/>
    <w:rsid w:val="004B66DA"/>
    <w:rsid w:val="004C70EE"/>
    <w:rsid w:val="004E1AF2"/>
    <w:rsid w:val="004E25CD"/>
    <w:rsid w:val="004F0448"/>
    <w:rsid w:val="004F6525"/>
    <w:rsid w:val="0052127C"/>
    <w:rsid w:val="00533841"/>
    <w:rsid w:val="00544738"/>
    <w:rsid w:val="005456E4"/>
    <w:rsid w:val="00547B89"/>
    <w:rsid w:val="005606BC"/>
    <w:rsid w:val="005639E7"/>
    <w:rsid w:val="00567799"/>
    <w:rsid w:val="00571A0B"/>
    <w:rsid w:val="005850D7"/>
    <w:rsid w:val="00596E2B"/>
    <w:rsid w:val="005A5193"/>
    <w:rsid w:val="005B2ECE"/>
    <w:rsid w:val="005D0C30"/>
    <w:rsid w:val="005E2F29"/>
    <w:rsid w:val="005E4E79"/>
    <w:rsid w:val="005E7691"/>
    <w:rsid w:val="006175D7"/>
    <w:rsid w:val="006208E5"/>
    <w:rsid w:val="00631F82"/>
    <w:rsid w:val="00654B4D"/>
    <w:rsid w:val="00670A48"/>
    <w:rsid w:val="00672F6F"/>
    <w:rsid w:val="0069523C"/>
    <w:rsid w:val="006A3264"/>
    <w:rsid w:val="006B4A30"/>
    <w:rsid w:val="006B7569"/>
    <w:rsid w:val="006D3188"/>
    <w:rsid w:val="006D59F9"/>
    <w:rsid w:val="006E08FC"/>
    <w:rsid w:val="006F2588"/>
    <w:rsid w:val="00710A6C"/>
    <w:rsid w:val="00712266"/>
    <w:rsid w:val="00732C27"/>
    <w:rsid w:val="00734BB8"/>
    <w:rsid w:val="00750C93"/>
    <w:rsid w:val="0075608E"/>
    <w:rsid w:val="00757B3B"/>
    <w:rsid w:val="00773075"/>
    <w:rsid w:val="00782B3F"/>
    <w:rsid w:val="0079641B"/>
    <w:rsid w:val="007A629C"/>
    <w:rsid w:val="007A791E"/>
    <w:rsid w:val="007B1F24"/>
    <w:rsid w:val="007C44FF"/>
    <w:rsid w:val="007C7BDB"/>
    <w:rsid w:val="007D73AB"/>
    <w:rsid w:val="007F516C"/>
    <w:rsid w:val="00804C1B"/>
    <w:rsid w:val="00816677"/>
    <w:rsid w:val="008178E6"/>
    <w:rsid w:val="008375D5"/>
    <w:rsid w:val="00871612"/>
    <w:rsid w:val="00873193"/>
    <w:rsid w:val="00875DDD"/>
    <w:rsid w:val="00891929"/>
    <w:rsid w:val="008A0A0D"/>
    <w:rsid w:val="008C3608"/>
    <w:rsid w:val="008C562B"/>
    <w:rsid w:val="008D1709"/>
    <w:rsid w:val="008D2C30"/>
    <w:rsid w:val="008D3090"/>
    <w:rsid w:val="008D4306"/>
    <w:rsid w:val="008D4508"/>
    <w:rsid w:val="008E77D6"/>
    <w:rsid w:val="008F2130"/>
    <w:rsid w:val="0090677D"/>
    <w:rsid w:val="00930440"/>
    <w:rsid w:val="0093335A"/>
    <w:rsid w:val="00936C9C"/>
    <w:rsid w:val="0094147E"/>
    <w:rsid w:val="0094502D"/>
    <w:rsid w:val="00947013"/>
    <w:rsid w:val="00957413"/>
    <w:rsid w:val="00986CC3"/>
    <w:rsid w:val="009920AA"/>
    <w:rsid w:val="009A4D0A"/>
    <w:rsid w:val="009C2459"/>
    <w:rsid w:val="009D5D40"/>
    <w:rsid w:val="009D6B1B"/>
    <w:rsid w:val="009E107B"/>
    <w:rsid w:val="009E18D6"/>
    <w:rsid w:val="00A01F5C"/>
    <w:rsid w:val="00A061BD"/>
    <w:rsid w:val="00A17492"/>
    <w:rsid w:val="00A225C2"/>
    <w:rsid w:val="00A3270B"/>
    <w:rsid w:val="00A43B02"/>
    <w:rsid w:val="00A5156E"/>
    <w:rsid w:val="00A56824"/>
    <w:rsid w:val="00A65C80"/>
    <w:rsid w:val="00A67276"/>
    <w:rsid w:val="00A67840"/>
    <w:rsid w:val="00A743AC"/>
    <w:rsid w:val="00A87A54"/>
    <w:rsid w:val="00AA1809"/>
    <w:rsid w:val="00AB6313"/>
    <w:rsid w:val="00AD43E7"/>
    <w:rsid w:val="00AF0BB7"/>
    <w:rsid w:val="00AF0EDE"/>
    <w:rsid w:val="00B06751"/>
    <w:rsid w:val="00B2169D"/>
    <w:rsid w:val="00B21CBB"/>
    <w:rsid w:val="00B316CA"/>
    <w:rsid w:val="00B35EFB"/>
    <w:rsid w:val="00B41F72"/>
    <w:rsid w:val="00B4661F"/>
    <w:rsid w:val="00B50D26"/>
    <w:rsid w:val="00B517E1"/>
    <w:rsid w:val="00B55E70"/>
    <w:rsid w:val="00B639D8"/>
    <w:rsid w:val="00B84409"/>
    <w:rsid w:val="00B93862"/>
    <w:rsid w:val="00BB2F4F"/>
    <w:rsid w:val="00BB5683"/>
    <w:rsid w:val="00BD0826"/>
    <w:rsid w:val="00BE0CF6"/>
    <w:rsid w:val="00BE3210"/>
    <w:rsid w:val="00C141C6"/>
    <w:rsid w:val="00C2071A"/>
    <w:rsid w:val="00C20ACB"/>
    <w:rsid w:val="00C26068"/>
    <w:rsid w:val="00C271A8"/>
    <w:rsid w:val="00C37A77"/>
    <w:rsid w:val="00C4042C"/>
    <w:rsid w:val="00C461E6"/>
    <w:rsid w:val="00C61CA3"/>
    <w:rsid w:val="00C93EBA"/>
    <w:rsid w:val="00CA3BBE"/>
    <w:rsid w:val="00CA4E2C"/>
    <w:rsid w:val="00CA7FF5"/>
    <w:rsid w:val="00CB1E7C"/>
    <w:rsid w:val="00CB2EA1"/>
    <w:rsid w:val="00CB43F1"/>
    <w:rsid w:val="00CB444A"/>
    <w:rsid w:val="00CB6EDE"/>
    <w:rsid w:val="00CC41BA"/>
    <w:rsid w:val="00CD1C6C"/>
    <w:rsid w:val="00CD6169"/>
    <w:rsid w:val="00CE4449"/>
    <w:rsid w:val="00CF3046"/>
    <w:rsid w:val="00CF717A"/>
    <w:rsid w:val="00D021D2"/>
    <w:rsid w:val="00D13D8A"/>
    <w:rsid w:val="00D26957"/>
    <w:rsid w:val="00D279D8"/>
    <w:rsid w:val="00D27C8E"/>
    <w:rsid w:val="00D4141B"/>
    <w:rsid w:val="00D4145D"/>
    <w:rsid w:val="00D45543"/>
    <w:rsid w:val="00D5467F"/>
    <w:rsid w:val="00D6730A"/>
    <w:rsid w:val="00D76068"/>
    <w:rsid w:val="00D76B01"/>
    <w:rsid w:val="00D84704"/>
    <w:rsid w:val="00D95424"/>
    <w:rsid w:val="00DB5737"/>
    <w:rsid w:val="00DB714B"/>
    <w:rsid w:val="00DF5BFB"/>
    <w:rsid w:val="00E27DD9"/>
    <w:rsid w:val="00E469E4"/>
    <w:rsid w:val="00E475C3"/>
    <w:rsid w:val="00E509B0"/>
    <w:rsid w:val="00E7634A"/>
    <w:rsid w:val="00E82BA3"/>
    <w:rsid w:val="00E93B0D"/>
    <w:rsid w:val="00E96B9E"/>
    <w:rsid w:val="00EA1688"/>
    <w:rsid w:val="00ED592E"/>
    <w:rsid w:val="00ED6ABD"/>
    <w:rsid w:val="00EE3C0F"/>
    <w:rsid w:val="00EF0F21"/>
    <w:rsid w:val="00EF2A7F"/>
    <w:rsid w:val="00F03EAC"/>
    <w:rsid w:val="00F0640A"/>
    <w:rsid w:val="00F14024"/>
    <w:rsid w:val="00F24C85"/>
    <w:rsid w:val="00F259D7"/>
    <w:rsid w:val="00F32D05"/>
    <w:rsid w:val="00F35263"/>
    <w:rsid w:val="00F53AEA"/>
    <w:rsid w:val="00F54CBC"/>
    <w:rsid w:val="00F55C07"/>
    <w:rsid w:val="00F66093"/>
    <w:rsid w:val="00F750E4"/>
    <w:rsid w:val="00F848D6"/>
    <w:rsid w:val="00FA5DDD"/>
    <w:rsid w:val="00FD066E"/>
    <w:rsid w:val="00FD0B7B"/>
    <w:rsid w:val="00FD4E71"/>
    <w:rsid w:val="00FD7C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06110062-7048-4E80-97D8-EA148FD3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iPriority="6" w:unhideWhenUsed="1"/>
    <w:lsdException w:name="List Bullet 4" w:semiHidden="1" w:unhideWhenUsed="1"/>
    <w:lsdException w:name="List Bullet 5" w:semiHidden="1" w:unhideWhenUsed="1"/>
    <w:lsdException w:name="List Number 2" w:unhideWhenUsed="1"/>
    <w:lsdException w:name="List Number 3" w:uiPriority="6"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3C4BFD"/>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957413"/>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3C4BFD"/>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3C4BFD"/>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semiHidden/>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semiHidden/>
    <w:rsid w:val="00957413"/>
    <w:rPr>
      <w:rFonts w:asciiTheme="majorHAnsi" w:hAnsiTheme="majorHAnsi"/>
      <w:sz w:val="19"/>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957413"/>
    <w:rPr>
      <w:rFonts w:asciiTheme="majorHAnsi" w:hAnsiTheme="majorHAnsi"/>
      <w:sz w:val="16"/>
    </w:rPr>
  </w:style>
  <w:style w:type="paragraph" w:styleId="Innehll2">
    <w:name w:val="toc 2"/>
    <w:basedOn w:val="Normal"/>
    <w:next w:val="Brdtext"/>
    <w:autoRedefine/>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autoRedefine/>
    <w:uiPriority w:val="39"/>
    <w:rsid w:val="00CF717A"/>
    <w:pPr>
      <w:spacing w:before="240" w:after="100" w:line="240" w:lineRule="auto"/>
    </w:pPr>
    <w:rPr>
      <w:rFonts w:asciiTheme="majorHAnsi" w:hAnsiTheme="majorHAnsi"/>
      <w:sz w:val="24"/>
    </w:rPr>
  </w:style>
  <w:style w:type="paragraph" w:styleId="Innehll3">
    <w:name w:val="toc 3"/>
    <w:basedOn w:val="Normal"/>
    <w:next w:val="Brdtext"/>
    <w:autoRedefine/>
    <w:uiPriority w:val="39"/>
    <w:semiHidden/>
    <w:rsid w:val="00B84409"/>
    <w:pPr>
      <w:spacing w:after="0" w:line="240" w:lineRule="auto"/>
      <w:ind w:left="284"/>
    </w:pPr>
  </w:style>
  <w:style w:type="character" w:styleId="Hyperlnk">
    <w:name w:val="Hyperlink"/>
    <w:basedOn w:val="Standardstycketeckensnitt"/>
    <w:uiPriority w:val="99"/>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CA4E2C"/>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rdtext"/>
    <w:qFormat/>
    <w:rsid w:val="00D4554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957413"/>
    <w:rPr>
      <w:rFonts w:ascii="Calibri" w:hAnsi="Calibri" w:cs="Calibri"/>
      <w:sz w:val="16"/>
    </w:rPr>
  </w:style>
  <w:style w:type="table" w:customStyle="1" w:styleId="Tabellrutnt1">
    <w:name w:val="Tabellrutnät1"/>
    <w:basedOn w:val="Normaltabell"/>
    <w:next w:val="Tabellrutnt"/>
    <w:uiPriority w:val="39"/>
    <w:rsid w:val="008D1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rfringen.s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ml version="1.0" encoding="iso-8859-1"?>-->
<DocumentInfo xmlns="http://lp/documentinfo/RK">
  <BaseInfo>
    <RkTemplate/>
    <DocType/>
    <DocTypeShowName/>
    <Status/>
    <Sender>
      <SenderName/>
      <SenderTitle/>
      <SenderMail> </SenderMail>
      <SenderPhone> </SenderPhone>
    </Sender>
    <TopId/>
    <TopSender/>
    <OrganisationInfo>
      <Organisatoriskenhet1> </Organisatoriskenhet1>
      <Organisatoriskenhet2> </Organisatoriskenhet2>
      <Organisatoriskenhet3> </Organisatoriskenhet3>
      <Organisatoriskenhet1Id> </Organisatoriskenhet1Id>
      <Organisatoriskenhet2Id> </Organisatoriskenhet2Id>
      <Organisatoriskenhet3Id> </Organisatoriskenhet3Id>
    </OrganisationInfo>
    <HeaderDate/>
    <Office/>
    <Dnr/>
    <ParagrafNr/>
    <DocumentTitle/>
    <VisitingAddress/>
    <Extra1/>
    <Extra2/>
    <Extra3/>
    <Number/>
    <Recipient/>
    <SenderText/>
    <DocNumber/>
    <Doclanguage/>
    <Appendix/>
    <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32E82-63CA-4BEB-9A0D-EC3CB50F1C50}">
  <ds:schemaRefs>
    <ds:schemaRef ds:uri="http://lp/documentinfo/RK"/>
  </ds:schemaRefs>
</ds:datastoreItem>
</file>

<file path=customXml/itemProps2.xml><?xml version="1.0" encoding="utf-8"?>
<ds:datastoreItem xmlns:ds="http://schemas.openxmlformats.org/officeDocument/2006/customXml" ds:itemID="{03A3E0DF-3131-4F0B-95D8-3F593E65F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2390</Words>
  <Characters>12669</Characters>
  <Application>Microsoft Office Word</Application>
  <DocSecurity>0</DocSecurity>
  <Lines>105</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Ruston</dc:creator>
  <cp:keywords/>
  <dc:description/>
  <cp:lastModifiedBy>Yvonne Ruston</cp:lastModifiedBy>
  <cp:revision>2</cp:revision>
  <dcterms:created xsi:type="dcterms:W3CDTF">2020-09-04T13:51:00Z</dcterms:created>
  <dcterms:modified xsi:type="dcterms:W3CDTF">2020-09-04T13:51:00Z</dcterms:modified>
</cp:coreProperties>
</file>